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05B18714" w:rsidR="00C35CE2" w:rsidRPr="00614CCD" w:rsidRDefault="00DC2C4B"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Audit and Accessibility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05B18714" w:rsidR="00C35CE2" w:rsidRPr="00614CCD" w:rsidRDefault="00DC2C4B"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Audit and Accessibility Plan</w:t>
                      </w:r>
                    </w:p>
                  </w:txbxContent>
                </v:textbox>
              </v:shape>
            </w:pict>
          </mc:Fallback>
        </mc:AlternateContent>
      </w:r>
    </w:p>
    <w:p w14:paraId="780A316E" w14:textId="10BDC1B9" w:rsidR="00C35CE2" w:rsidRDefault="00C35CE2"/>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8997"/>
      </w:tblGrid>
      <w:tr w:rsidR="00C35CE2" w:rsidRPr="00C35CE2" w14:paraId="2AA74AC6" w14:textId="464EBE53" w:rsidTr="00E5759E">
        <w:tc>
          <w:tcPr>
            <w:tcW w:w="642" w:type="dxa"/>
            <w:tcBorders>
              <w:top w:val="single" w:sz="4" w:space="0" w:color="auto"/>
              <w:left w:val="single" w:sz="4" w:space="0" w:color="auto"/>
              <w:bottom w:val="single" w:sz="4" w:space="0" w:color="auto"/>
              <w:right w:val="single" w:sz="4" w:space="0" w:color="auto"/>
            </w:tcBorders>
          </w:tcPr>
          <w:p w14:paraId="0C90D0CF" w14:textId="3EB88E32" w:rsidR="00C35CE2" w:rsidRPr="00C35CE2" w:rsidRDefault="00C35CE2">
            <w:pPr>
              <w:rPr>
                <w:b/>
                <w:sz w:val="24"/>
                <w:szCs w:val="24"/>
              </w:rPr>
            </w:pPr>
            <w:bookmarkStart w:id="0" w:name="_Hlk162346749"/>
            <w:r w:rsidRPr="00C35CE2">
              <w:rPr>
                <w:b/>
                <w:sz w:val="24"/>
                <w:szCs w:val="24"/>
              </w:rPr>
              <w:t>1.0</w:t>
            </w:r>
          </w:p>
        </w:tc>
        <w:tc>
          <w:tcPr>
            <w:tcW w:w="8997" w:type="dxa"/>
            <w:tcBorders>
              <w:top w:val="single" w:sz="4" w:space="0" w:color="auto"/>
              <w:left w:val="single" w:sz="4" w:space="0" w:color="auto"/>
              <w:bottom w:val="single" w:sz="4" w:space="0" w:color="auto"/>
              <w:right w:val="single" w:sz="4" w:space="0" w:color="auto"/>
            </w:tcBorders>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E5759E">
        <w:tc>
          <w:tcPr>
            <w:tcW w:w="642" w:type="dxa"/>
            <w:tcBorders>
              <w:top w:val="single" w:sz="4" w:space="0" w:color="auto"/>
              <w:left w:val="single" w:sz="4" w:space="0" w:color="auto"/>
              <w:bottom w:val="single" w:sz="4" w:space="0" w:color="auto"/>
              <w:right w:val="single" w:sz="4" w:space="0" w:color="auto"/>
            </w:tcBorders>
          </w:tcPr>
          <w:p w14:paraId="6EEC62E5" w14:textId="15AAF3B8" w:rsidR="00C35CE2" w:rsidRPr="00C35CE2" w:rsidRDefault="00C35CE2">
            <w:pPr>
              <w:rPr>
                <w:sz w:val="24"/>
                <w:szCs w:val="24"/>
              </w:rPr>
            </w:pPr>
            <w:r>
              <w:rPr>
                <w:sz w:val="24"/>
                <w:szCs w:val="24"/>
              </w:rPr>
              <w:t>1.1</w:t>
            </w:r>
          </w:p>
        </w:tc>
        <w:tc>
          <w:tcPr>
            <w:tcW w:w="8997" w:type="dxa"/>
            <w:tcBorders>
              <w:top w:val="single" w:sz="4" w:space="0" w:color="auto"/>
              <w:left w:val="single" w:sz="4" w:space="0" w:color="auto"/>
              <w:bottom w:val="single" w:sz="4" w:space="0" w:color="auto"/>
              <w:right w:val="single" w:sz="4" w:space="0" w:color="auto"/>
            </w:tcBorders>
          </w:tcPr>
          <w:p w14:paraId="400B3344" w14:textId="77777777" w:rsidR="00DC2C4B" w:rsidRDefault="00DC2C4B" w:rsidP="00DC2C4B">
            <w:pPr>
              <w:ind w:left="720" w:hanging="720"/>
              <w:rPr>
                <w:rFonts w:cstheme="minorHAnsi"/>
                <w:sz w:val="24"/>
                <w:szCs w:val="24"/>
              </w:rPr>
            </w:pPr>
            <w:r w:rsidRPr="00DC2C4B">
              <w:rPr>
                <w:rFonts w:cstheme="minorHAnsi"/>
                <w:sz w:val="24"/>
                <w:szCs w:val="24"/>
              </w:rPr>
              <w:t xml:space="preserve">Under the Equality Act 2010, schools should have an Accessibility Plan. The Equality Act </w:t>
            </w:r>
          </w:p>
          <w:p w14:paraId="3ED3720E" w14:textId="42BBF74E" w:rsidR="00DC2C4B" w:rsidRPr="00DC2C4B" w:rsidRDefault="00DC2C4B" w:rsidP="00DC2C4B">
            <w:pPr>
              <w:rPr>
                <w:rFonts w:cstheme="minorHAnsi"/>
                <w:sz w:val="24"/>
                <w:szCs w:val="24"/>
              </w:rPr>
            </w:pPr>
            <w:r w:rsidRPr="00DC2C4B">
              <w:rPr>
                <w:rFonts w:cstheme="minorHAnsi"/>
                <w:sz w:val="24"/>
                <w:szCs w:val="24"/>
              </w:rPr>
              <w:t>2010 replaced all existing equality legislation, including the Disability Act. The effect of the law is the same as in the past, meaning that “schools cannot unlawfully discriminate against pupils because of sex, race, disability, religion or belief and sexual orientation”. According to the Equality Act 2010, a person has a disability if:</w:t>
            </w:r>
          </w:p>
          <w:p w14:paraId="50CB51D6" w14:textId="77777777" w:rsidR="00DC2C4B" w:rsidRPr="00DC2C4B" w:rsidRDefault="00DC2C4B" w:rsidP="00DC2C4B">
            <w:pPr>
              <w:numPr>
                <w:ilvl w:val="0"/>
                <w:numId w:val="24"/>
              </w:numPr>
              <w:ind w:left="360"/>
              <w:rPr>
                <w:rFonts w:cstheme="minorHAnsi"/>
                <w:sz w:val="24"/>
                <w:szCs w:val="24"/>
              </w:rPr>
            </w:pPr>
            <w:r w:rsidRPr="00DC2C4B">
              <w:rPr>
                <w:rFonts w:cstheme="minorHAnsi"/>
                <w:sz w:val="24"/>
                <w:szCs w:val="24"/>
              </w:rPr>
              <w:t xml:space="preserve">he or she has a physical or mental impairment, and </w:t>
            </w:r>
          </w:p>
          <w:p w14:paraId="230F54E9" w14:textId="77777777" w:rsidR="00DC2C4B" w:rsidRPr="00DC2C4B" w:rsidRDefault="00DC2C4B" w:rsidP="00DC2C4B">
            <w:pPr>
              <w:numPr>
                <w:ilvl w:val="0"/>
                <w:numId w:val="24"/>
              </w:numPr>
              <w:ind w:left="360"/>
              <w:rPr>
                <w:rFonts w:cstheme="minorHAnsi"/>
                <w:sz w:val="24"/>
                <w:szCs w:val="24"/>
              </w:rPr>
            </w:pPr>
            <w:r w:rsidRPr="00DC2C4B">
              <w:rPr>
                <w:rFonts w:cstheme="minorHAnsi"/>
                <w:sz w:val="24"/>
                <w:szCs w:val="24"/>
              </w:rPr>
              <w:t>the impairment has a substantial and long-term adverse effect on his or her ability to carry out normal day-to-day activities.</w:t>
            </w:r>
          </w:p>
          <w:p w14:paraId="34522659" w14:textId="0BB96CE7" w:rsidR="00DC2C4B" w:rsidRPr="00E5759E" w:rsidRDefault="00DC2C4B">
            <w:pPr>
              <w:rPr>
                <w:sz w:val="8"/>
                <w:szCs w:val="8"/>
              </w:rPr>
            </w:pPr>
          </w:p>
        </w:tc>
      </w:tr>
      <w:bookmarkEnd w:id="0"/>
    </w:tbl>
    <w:p w14:paraId="09DD77BF" w14:textId="6D3BE582" w:rsidR="00C35CE2" w:rsidRDefault="00C35CE2"/>
    <w:p w14:paraId="2DE09474" w14:textId="1BABF318" w:rsidR="00E5759E" w:rsidRDefault="00E5759E"/>
    <w:p w14:paraId="2E99A81A" w14:textId="57D2B2C1" w:rsidR="00E5759E" w:rsidRDefault="00E5759E"/>
    <w:tbl>
      <w:tblPr>
        <w:tblStyle w:val="TableGrid"/>
        <w:tblW w:w="9639" w:type="dxa"/>
        <w:tblInd w:w="-5" w:type="dxa"/>
        <w:tblLook w:val="04A0" w:firstRow="1" w:lastRow="0" w:firstColumn="1" w:lastColumn="0" w:noHBand="0" w:noVBand="1"/>
      </w:tblPr>
      <w:tblGrid>
        <w:gridCol w:w="642"/>
        <w:gridCol w:w="8997"/>
      </w:tblGrid>
      <w:tr w:rsidR="00E5759E" w:rsidRPr="00DC2C4B" w14:paraId="135A7CDB" w14:textId="77777777" w:rsidTr="00830AA5">
        <w:tc>
          <w:tcPr>
            <w:tcW w:w="562" w:type="dxa"/>
            <w:tcBorders>
              <w:top w:val="single" w:sz="4" w:space="0" w:color="auto"/>
              <w:left w:val="single" w:sz="4" w:space="0" w:color="auto"/>
              <w:bottom w:val="single" w:sz="4" w:space="0" w:color="auto"/>
              <w:right w:val="single" w:sz="4" w:space="0" w:color="auto"/>
            </w:tcBorders>
          </w:tcPr>
          <w:p w14:paraId="576C1105" w14:textId="77777777" w:rsidR="00E5759E" w:rsidRPr="00DC2C4B" w:rsidRDefault="00E5759E" w:rsidP="00830AA5">
            <w:pPr>
              <w:rPr>
                <w:rFonts w:cstheme="minorHAnsi"/>
                <w:b/>
                <w:sz w:val="24"/>
                <w:szCs w:val="24"/>
              </w:rPr>
            </w:pPr>
            <w:r w:rsidRPr="00DC2C4B">
              <w:rPr>
                <w:rFonts w:cstheme="minorHAnsi"/>
                <w:b/>
                <w:sz w:val="24"/>
                <w:szCs w:val="24"/>
              </w:rPr>
              <w:t>2.0</w:t>
            </w:r>
          </w:p>
        </w:tc>
        <w:tc>
          <w:tcPr>
            <w:tcW w:w="9072" w:type="dxa"/>
            <w:tcBorders>
              <w:top w:val="single" w:sz="4" w:space="0" w:color="auto"/>
              <w:left w:val="single" w:sz="4" w:space="0" w:color="auto"/>
              <w:bottom w:val="single" w:sz="4" w:space="0" w:color="auto"/>
              <w:right w:val="single" w:sz="4" w:space="0" w:color="auto"/>
            </w:tcBorders>
          </w:tcPr>
          <w:p w14:paraId="67D5E260" w14:textId="77777777" w:rsidR="00E5759E" w:rsidRPr="00DC2C4B" w:rsidRDefault="00E5759E" w:rsidP="00830AA5">
            <w:pPr>
              <w:rPr>
                <w:rFonts w:cstheme="minorHAnsi"/>
                <w:b/>
                <w:sz w:val="24"/>
                <w:szCs w:val="24"/>
              </w:rPr>
            </w:pPr>
            <w:r w:rsidRPr="00DC2C4B">
              <w:rPr>
                <w:rFonts w:cstheme="minorHAnsi"/>
                <w:b/>
                <w:sz w:val="24"/>
                <w:szCs w:val="24"/>
              </w:rPr>
              <w:t>NATURE AND PURPOSE</w:t>
            </w:r>
          </w:p>
        </w:tc>
      </w:tr>
      <w:tr w:rsidR="00E5759E" w:rsidRPr="00DC2C4B" w14:paraId="66405C61" w14:textId="77777777" w:rsidTr="00830AA5">
        <w:tc>
          <w:tcPr>
            <w:tcW w:w="562" w:type="dxa"/>
            <w:tcBorders>
              <w:top w:val="single" w:sz="4" w:space="0" w:color="auto"/>
              <w:left w:val="single" w:sz="4" w:space="0" w:color="auto"/>
              <w:bottom w:val="single" w:sz="4" w:space="0" w:color="auto"/>
              <w:right w:val="single" w:sz="4" w:space="0" w:color="auto"/>
            </w:tcBorders>
          </w:tcPr>
          <w:p w14:paraId="11749A54" w14:textId="77777777" w:rsidR="00E5759E" w:rsidRPr="00DC2C4B" w:rsidRDefault="00E5759E" w:rsidP="00830AA5">
            <w:pPr>
              <w:rPr>
                <w:rFonts w:cstheme="minorHAnsi"/>
                <w:sz w:val="24"/>
                <w:szCs w:val="24"/>
              </w:rPr>
            </w:pPr>
            <w:r w:rsidRPr="00DC2C4B">
              <w:rPr>
                <w:rFonts w:cstheme="minorHAnsi"/>
                <w:sz w:val="24"/>
                <w:szCs w:val="24"/>
              </w:rPr>
              <w:t>2.1</w:t>
            </w:r>
          </w:p>
        </w:tc>
        <w:tc>
          <w:tcPr>
            <w:tcW w:w="9072" w:type="dxa"/>
            <w:tcBorders>
              <w:top w:val="single" w:sz="4" w:space="0" w:color="auto"/>
              <w:left w:val="single" w:sz="4" w:space="0" w:color="auto"/>
              <w:bottom w:val="single" w:sz="4" w:space="0" w:color="auto"/>
              <w:right w:val="single" w:sz="4" w:space="0" w:color="auto"/>
            </w:tcBorders>
          </w:tcPr>
          <w:p w14:paraId="218D2454" w14:textId="77777777" w:rsidR="00E5759E" w:rsidRDefault="00E5759E" w:rsidP="00830AA5">
            <w:pPr>
              <w:rPr>
                <w:rFonts w:cstheme="minorHAnsi"/>
                <w:sz w:val="24"/>
                <w:szCs w:val="24"/>
              </w:rPr>
            </w:pPr>
            <w:r w:rsidRPr="00DC2C4B">
              <w:rPr>
                <w:rFonts w:cstheme="minorHAnsi"/>
                <w:sz w:val="24"/>
                <w:szCs w:val="24"/>
              </w:rPr>
              <w:t>The Accessibility Plan is listed as a statutory document on the Department for Education’s guidance on statutory policies for schools. The Plan must be reviewed every three years and approved by the Governing Body. The review process can be delegated to a committee of the Governing Body, an individual or the Headteacher. At Branston Junior Academy, the Plan will be on ongoing part of the School Development Plan and will be monitored by the Headteacher and evaluated by the Resources Committee. The current Plan will be appended to this document.</w:t>
            </w:r>
          </w:p>
          <w:p w14:paraId="415147E8" w14:textId="61B61694" w:rsidR="00E5759E" w:rsidRPr="00E5759E" w:rsidRDefault="00E5759E" w:rsidP="00830AA5">
            <w:pPr>
              <w:rPr>
                <w:rFonts w:cstheme="minorHAnsi"/>
                <w:sz w:val="8"/>
                <w:szCs w:val="8"/>
              </w:rPr>
            </w:pPr>
          </w:p>
        </w:tc>
      </w:tr>
      <w:tr w:rsidR="00E5759E" w:rsidRPr="00DC2C4B" w14:paraId="39C6956D" w14:textId="77777777" w:rsidTr="00830AA5">
        <w:tc>
          <w:tcPr>
            <w:tcW w:w="562" w:type="dxa"/>
            <w:tcBorders>
              <w:top w:val="single" w:sz="4" w:space="0" w:color="auto"/>
              <w:left w:val="single" w:sz="4" w:space="0" w:color="auto"/>
              <w:bottom w:val="single" w:sz="4" w:space="0" w:color="auto"/>
              <w:right w:val="single" w:sz="4" w:space="0" w:color="auto"/>
            </w:tcBorders>
          </w:tcPr>
          <w:p w14:paraId="4E24F1EB" w14:textId="77777777" w:rsidR="00E5759E" w:rsidRPr="00DC2C4B" w:rsidRDefault="00E5759E" w:rsidP="00830AA5">
            <w:pPr>
              <w:rPr>
                <w:rFonts w:cstheme="minorHAnsi"/>
                <w:sz w:val="24"/>
                <w:szCs w:val="24"/>
              </w:rPr>
            </w:pPr>
            <w:r w:rsidRPr="00DC2C4B">
              <w:rPr>
                <w:rFonts w:cstheme="minorHAnsi"/>
                <w:sz w:val="24"/>
                <w:szCs w:val="24"/>
              </w:rPr>
              <w:t>2.2</w:t>
            </w:r>
          </w:p>
        </w:tc>
        <w:tc>
          <w:tcPr>
            <w:tcW w:w="9072" w:type="dxa"/>
            <w:tcBorders>
              <w:top w:val="single" w:sz="4" w:space="0" w:color="auto"/>
              <w:left w:val="single" w:sz="4" w:space="0" w:color="auto"/>
              <w:bottom w:val="single" w:sz="4" w:space="0" w:color="auto"/>
              <w:right w:val="single" w:sz="4" w:space="0" w:color="auto"/>
            </w:tcBorders>
          </w:tcPr>
          <w:p w14:paraId="7A61A7CC" w14:textId="77777777" w:rsidR="00E5759E" w:rsidRPr="00DC2C4B" w:rsidRDefault="00E5759E" w:rsidP="00830AA5">
            <w:pPr>
              <w:rPr>
                <w:rFonts w:cstheme="minorHAnsi"/>
                <w:sz w:val="24"/>
                <w:szCs w:val="24"/>
              </w:rPr>
            </w:pPr>
            <w:r w:rsidRPr="00DC2C4B">
              <w:rPr>
                <w:rFonts w:cstheme="minorHAnsi"/>
                <w:sz w:val="24"/>
                <w:szCs w:val="24"/>
              </w:rPr>
              <w:t xml:space="preserve">At Branston Junior Academy we are committed to working together to enable the children to achieve their full potential as learners and individuals. This is achieved though the educational activities that are planned and organised, and the opportunities that are provided to encourage children’s personal development. Children are encouraged to take increasing responsibility for their behaviour and learning, to make judgments and use their initiative. </w:t>
            </w:r>
          </w:p>
          <w:p w14:paraId="0F6F3EBD" w14:textId="77777777" w:rsidR="00E5759E" w:rsidRPr="00E5759E" w:rsidRDefault="00E5759E" w:rsidP="00830AA5">
            <w:pPr>
              <w:rPr>
                <w:rFonts w:cstheme="minorHAnsi"/>
                <w:sz w:val="8"/>
                <w:szCs w:val="8"/>
              </w:rPr>
            </w:pPr>
          </w:p>
        </w:tc>
      </w:tr>
      <w:tr w:rsidR="00E5759E" w:rsidRPr="00DC2C4B" w14:paraId="64903BBD" w14:textId="77777777" w:rsidTr="00830AA5">
        <w:tc>
          <w:tcPr>
            <w:tcW w:w="562" w:type="dxa"/>
            <w:tcBorders>
              <w:top w:val="single" w:sz="4" w:space="0" w:color="auto"/>
              <w:left w:val="single" w:sz="4" w:space="0" w:color="auto"/>
              <w:bottom w:val="single" w:sz="4" w:space="0" w:color="auto"/>
              <w:right w:val="single" w:sz="4" w:space="0" w:color="auto"/>
            </w:tcBorders>
          </w:tcPr>
          <w:p w14:paraId="125F5C5A" w14:textId="77777777" w:rsidR="00E5759E" w:rsidRPr="00DC2C4B" w:rsidRDefault="00E5759E" w:rsidP="00830AA5">
            <w:pPr>
              <w:rPr>
                <w:rFonts w:cstheme="minorHAnsi"/>
                <w:sz w:val="24"/>
                <w:szCs w:val="24"/>
              </w:rPr>
            </w:pPr>
            <w:r w:rsidRPr="00DC2C4B">
              <w:rPr>
                <w:rFonts w:cstheme="minorHAnsi"/>
                <w:sz w:val="24"/>
                <w:szCs w:val="24"/>
              </w:rPr>
              <w:t>2.3</w:t>
            </w:r>
          </w:p>
        </w:tc>
        <w:tc>
          <w:tcPr>
            <w:tcW w:w="9072" w:type="dxa"/>
            <w:tcBorders>
              <w:top w:val="single" w:sz="4" w:space="0" w:color="auto"/>
              <w:left w:val="single" w:sz="4" w:space="0" w:color="auto"/>
              <w:bottom w:val="single" w:sz="4" w:space="0" w:color="auto"/>
              <w:right w:val="single" w:sz="4" w:space="0" w:color="auto"/>
            </w:tcBorders>
          </w:tcPr>
          <w:p w14:paraId="6F66B5CB" w14:textId="77777777" w:rsidR="00E5759E" w:rsidRPr="00DC2C4B" w:rsidRDefault="00E5759E" w:rsidP="00830AA5">
            <w:pPr>
              <w:rPr>
                <w:rFonts w:cstheme="minorHAnsi"/>
                <w:sz w:val="24"/>
                <w:szCs w:val="24"/>
              </w:rPr>
            </w:pPr>
            <w:r w:rsidRPr="00DC2C4B">
              <w:rPr>
                <w:rFonts w:cstheme="minorHAnsi"/>
                <w:sz w:val="24"/>
                <w:szCs w:val="24"/>
              </w:rPr>
              <w:t>To this aim, the Academy has the following aspirations:</w:t>
            </w:r>
          </w:p>
          <w:p w14:paraId="5259296D" w14:textId="77777777" w:rsidR="00E5759E" w:rsidRPr="00DC2C4B" w:rsidRDefault="00E5759E" w:rsidP="00830AA5">
            <w:pPr>
              <w:rPr>
                <w:rFonts w:cstheme="minorHAnsi"/>
                <w:sz w:val="24"/>
                <w:szCs w:val="24"/>
              </w:rPr>
            </w:pPr>
          </w:p>
          <w:p w14:paraId="41971E07" w14:textId="77777777" w:rsidR="00E5759E" w:rsidRPr="00DC2C4B" w:rsidRDefault="00E5759E" w:rsidP="00830AA5">
            <w:pPr>
              <w:rPr>
                <w:rFonts w:cstheme="minorHAnsi"/>
                <w:i/>
                <w:sz w:val="24"/>
                <w:szCs w:val="24"/>
              </w:rPr>
            </w:pPr>
            <w:r w:rsidRPr="00DC2C4B">
              <w:rPr>
                <w:rFonts w:cstheme="minorHAnsi"/>
                <w:i/>
                <w:sz w:val="24"/>
                <w:szCs w:val="24"/>
              </w:rPr>
              <w:t>Life is an unwritten page…our mission is to prepare children for an exciting and unknown future by encouraging Resilience, Reflection, Responsibility, Respect and Relationships. Together we will support children to write their own unique adventure, because ‘Learning is a habit for life’.</w:t>
            </w:r>
          </w:p>
          <w:p w14:paraId="5D67CDCE" w14:textId="77777777" w:rsidR="00E5759E" w:rsidRPr="00DC2C4B" w:rsidRDefault="00E5759E" w:rsidP="00830AA5">
            <w:pPr>
              <w:rPr>
                <w:rFonts w:cstheme="minorHAnsi"/>
                <w:sz w:val="24"/>
                <w:szCs w:val="24"/>
              </w:rPr>
            </w:pPr>
            <w:r w:rsidRPr="00DC2C4B">
              <w:rPr>
                <w:rFonts w:cstheme="minorHAnsi"/>
                <w:b/>
                <w:i/>
                <w:sz w:val="24"/>
                <w:szCs w:val="24"/>
              </w:rPr>
              <w:t>BJA Mission Statement</w:t>
            </w:r>
          </w:p>
          <w:p w14:paraId="724F3AD0" w14:textId="77777777" w:rsidR="00E5759E" w:rsidRPr="00E5759E" w:rsidRDefault="00E5759E" w:rsidP="00830AA5">
            <w:pPr>
              <w:rPr>
                <w:rFonts w:cstheme="minorHAnsi"/>
                <w:sz w:val="8"/>
                <w:szCs w:val="8"/>
              </w:rPr>
            </w:pPr>
          </w:p>
        </w:tc>
      </w:tr>
      <w:tr w:rsidR="00E5759E" w:rsidRPr="00DC2C4B" w14:paraId="0A79E0C1" w14:textId="77777777" w:rsidTr="00830AA5">
        <w:tc>
          <w:tcPr>
            <w:tcW w:w="562" w:type="dxa"/>
            <w:tcBorders>
              <w:top w:val="single" w:sz="4" w:space="0" w:color="auto"/>
              <w:left w:val="single" w:sz="4" w:space="0" w:color="auto"/>
              <w:bottom w:val="single" w:sz="4" w:space="0" w:color="auto"/>
              <w:right w:val="single" w:sz="4" w:space="0" w:color="auto"/>
            </w:tcBorders>
          </w:tcPr>
          <w:p w14:paraId="0C50BD5F" w14:textId="77777777" w:rsidR="00E5759E" w:rsidRPr="00DC2C4B" w:rsidRDefault="00E5759E" w:rsidP="00830AA5">
            <w:pPr>
              <w:rPr>
                <w:rFonts w:cstheme="minorHAnsi"/>
                <w:sz w:val="24"/>
                <w:szCs w:val="24"/>
              </w:rPr>
            </w:pPr>
            <w:r w:rsidRPr="00DC2C4B">
              <w:rPr>
                <w:rFonts w:cstheme="minorHAnsi"/>
                <w:sz w:val="24"/>
                <w:szCs w:val="24"/>
              </w:rPr>
              <w:t>2.4</w:t>
            </w:r>
          </w:p>
        </w:tc>
        <w:tc>
          <w:tcPr>
            <w:tcW w:w="9072" w:type="dxa"/>
            <w:tcBorders>
              <w:top w:val="single" w:sz="4" w:space="0" w:color="auto"/>
              <w:left w:val="single" w:sz="4" w:space="0" w:color="auto"/>
              <w:bottom w:val="single" w:sz="4" w:space="0" w:color="auto"/>
              <w:right w:val="single" w:sz="4" w:space="0" w:color="auto"/>
            </w:tcBorders>
          </w:tcPr>
          <w:p w14:paraId="3CBF1AF4" w14:textId="7CCFA21D" w:rsidR="00E5759E" w:rsidRPr="00DC2C4B" w:rsidRDefault="00E5759E" w:rsidP="00830AA5">
            <w:pPr>
              <w:rPr>
                <w:rFonts w:cstheme="minorHAnsi"/>
                <w:sz w:val="24"/>
                <w:szCs w:val="24"/>
              </w:rPr>
            </w:pPr>
            <w:r w:rsidRPr="00DC2C4B">
              <w:rPr>
                <w:rFonts w:cstheme="minorHAnsi"/>
                <w:sz w:val="24"/>
                <w:szCs w:val="24"/>
              </w:rPr>
              <w:t>The Branston Junior Academy Accessibility Plan has been developed and drawn up based upon information supplied by the Local Authority, and consultations with pupils, parents, staff and governors of the school. Other outside agencies and specialists have also been consulted. The document will be used to advise other school planning documents and policies and will be reported upon to the Governing Body, in respect of progress and outcom</w:t>
            </w:r>
            <w:bookmarkStart w:id="1" w:name="_GoBack"/>
            <w:bookmarkEnd w:id="1"/>
            <w:r w:rsidRPr="00DC2C4B">
              <w:rPr>
                <w:rFonts w:cstheme="minorHAnsi"/>
                <w:sz w:val="24"/>
                <w:szCs w:val="24"/>
              </w:rPr>
              <w:t xml:space="preserve">es. </w:t>
            </w:r>
          </w:p>
        </w:tc>
      </w:tr>
      <w:tr w:rsidR="00E5759E" w:rsidRPr="00DC2C4B" w14:paraId="0436CBC4" w14:textId="77777777" w:rsidTr="00830AA5">
        <w:tc>
          <w:tcPr>
            <w:tcW w:w="562" w:type="dxa"/>
            <w:tcBorders>
              <w:top w:val="single" w:sz="4" w:space="0" w:color="auto"/>
              <w:left w:val="single" w:sz="4" w:space="0" w:color="auto"/>
              <w:bottom w:val="single" w:sz="4" w:space="0" w:color="auto"/>
              <w:right w:val="single" w:sz="4" w:space="0" w:color="auto"/>
            </w:tcBorders>
          </w:tcPr>
          <w:p w14:paraId="00B004FD" w14:textId="77777777" w:rsidR="00E5759E" w:rsidRPr="00DC2C4B" w:rsidRDefault="00E5759E" w:rsidP="00830AA5">
            <w:pPr>
              <w:rPr>
                <w:rFonts w:cstheme="minorHAnsi"/>
                <w:sz w:val="24"/>
                <w:szCs w:val="24"/>
              </w:rPr>
            </w:pPr>
            <w:r w:rsidRPr="00DC2C4B">
              <w:rPr>
                <w:rFonts w:cstheme="minorHAnsi"/>
                <w:sz w:val="24"/>
                <w:szCs w:val="24"/>
              </w:rPr>
              <w:lastRenderedPageBreak/>
              <w:t>2.5</w:t>
            </w:r>
          </w:p>
        </w:tc>
        <w:tc>
          <w:tcPr>
            <w:tcW w:w="9072" w:type="dxa"/>
            <w:tcBorders>
              <w:top w:val="single" w:sz="4" w:space="0" w:color="auto"/>
              <w:left w:val="single" w:sz="4" w:space="0" w:color="auto"/>
              <w:bottom w:val="single" w:sz="4" w:space="0" w:color="auto"/>
              <w:right w:val="single" w:sz="4" w:space="0" w:color="auto"/>
            </w:tcBorders>
          </w:tcPr>
          <w:p w14:paraId="7BBC0C36" w14:textId="77777777" w:rsidR="00E5759E" w:rsidRPr="00DC2C4B" w:rsidRDefault="00E5759E" w:rsidP="00830AA5">
            <w:pPr>
              <w:rPr>
                <w:rFonts w:cstheme="minorHAnsi"/>
                <w:sz w:val="24"/>
                <w:szCs w:val="24"/>
              </w:rPr>
            </w:pPr>
            <w:r w:rsidRPr="00DC2C4B">
              <w:rPr>
                <w:rFonts w:cstheme="minorHAnsi"/>
                <w:sz w:val="24"/>
                <w:szCs w:val="24"/>
              </w:rPr>
              <w:t>The Accessibility Plan is structured to complement and support the school’s Equality Policy and will be published on the school website. We understand that this can be monitored in accordance with the Equality Act 2010 and we can be advised on compliance of that duty.</w:t>
            </w:r>
          </w:p>
          <w:p w14:paraId="782D7D8F" w14:textId="77777777" w:rsidR="00E5759E" w:rsidRPr="00E5759E" w:rsidRDefault="00E5759E" w:rsidP="00830AA5">
            <w:pPr>
              <w:rPr>
                <w:rFonts w:cstheme="minorHAnsi"/>
                <w:sz w:val="8"/>
                <w:szCs w:val="8"/>
              </w:rPr>
            </w:pPr>
          </w:p>
        </w:tc>
      </w:tr>
      <w:tr w:rsidR="00E5759E" w:rsidRPr="00DC2C4B" w14:paraId="6571B26E" w14:textId="77777777" w:rsidTr="00830AA5">
        <w:tc>
          <w:tcPr>
            <w:tcW w:w="562" w:type="dxa"/>
            <w:tcBorders>
              <w:top w:val="single" w:sz="4" w:space="0" w:color="auto"/>
              <w:left w:val="single" w:sz="4" w:space="0" w:color="auto"/>
              <w:bottom w:val="single" w:sz="4" w:space="0" w:color="auto"/>
              <w:right w:val="single" w:sz="4" w:space="0" w:color="auto"/>
            </w:tcBorders>
          </w:tcPr>
          <w:p w14:paraId="4533D893" w14:textId="77777777" w:rsidR="00E5759E" w:rsidRPr="00DC2C4B" w:rsidRDefault="00E5759E" w:rsidP="00830AA5">
            <w:pPr>
              <w:rPr>
                <w:rFonts w:cstheme="minorHAnsi"/>
                <w:sz w:val="24"/>
                <w:szCs w:val="24"/>
              </w:rPr>
            </w:pPr>
            <w:r w:rsidRPr="00DC2C4B">
              <w:rPr>
                <w:rFonts w:cstheme="minorHAnsi"/>
                <w:sz w:val="24"/>
                <w:szCs w:val="24"/>
              </w:rPr>
              <w:t>2.6</w:t>
            </w:r>
          </w:p>
        </w:tc>
        <w:tc>
          <w:tcPr>
            <w:tcW w:w="9072" w:type="dxa"/>
            <w:tcBorders>
              <w:top w:val="single" w:sz="4" w:space="0" w:color="auto"/>
              <w:left w:val="single" w:sz="4" w:space="0" w:color="auto"/>
              <w:bottom w:val="single" w:sz="4" w:space="0" w:color="auto"/>
              <w:right w:val="single" w:sz="4" w:space="0" w:color="auto"/>
            </w:tcBorders>
          </w:tcPr>
          <w:p w14:paraId="2C8ABE5F" w14:textId="77777777" w:rsidR="00E5759E" w:rsidRDefault="00E5759E" w:rsidP="00830AA5">
            <w:pPr>
              <w:rPr>
                <w:rFonts w:cstheme="minorHAnsi"/>
                <w:sz w:val="24"/>
                <w:szCs w:val="24"/>
              </w:rPr>
            </w:pPr>
            <w:r w:rsidRPr="00DC2C4B">
              <w:rPr>
                <w:rFonts w:cstheme="minorHAnsi"/>
                <w:sz w:val="24"/>
                <w:szCs w:val="24"/>
              </w:rPr>
              <w:t>Branston Junior Academy is committed to providing an environment that enables full curriculum access for all pupils, staff, parents and visitors regardless of their education, physical, sensory, social, spiritual, emotional and cultural needs. We are committed to taking positive action in the spirit of the Equality Act 2010 with regard to disability and to developing a culture of inclusion support and awareness within the school.</w:t>
            </w:r>
          </w:p>
          <w:p w14:paraId="710845FB" w14:textId="448B3C07" w:rsidR="00E5759E" w:rsidRPr="00E5759E" w:rsidRDefault="00E5759E" w:rsidP="00830AA5">
            <w:pPr>
              <w:rPr>
                <w:rFonts w:cstheme="minorHAnsi"/>
                <w:sz w:val="8"/>
                <w:szCs w:val="8"/>
              </w:rPr>
            </w:pPr>
          </w:p>
        </w:tc>
      </w:tr>
      <w:tr w:rsidR="00E5759E" w:rsidRPr="00DC2C4B" w14:paraId="32664A7D" w14:textId="77777777" w:rsidTr="00830AA5">
        <w:tc>
          <w:tcPr>
            <w:tcW w:w="562" w:type="dxa"/>
            <w:tcBorders>
              <w:top w:val="single" w:sz="4" w:space="0" w:color="auto"/>
              <w:left w:val="single" w:sz="4" w:space="0" w:color="auto"/>
              <w:bottom w:val="single" w:sz="4" w:space="0" w:color="auto"/>
              <w:right w:val="single" w:sz="4" w:space="0" w:color="auto"/>
            </w:tcBorders>
          </w:tcPr>
          <w:p w14:paraId="55D716BA" w14:textId="77777777" w:rsidR="00E5759E" w:rsidRPr="00DC2C4B" w:rsidRDefault="00E5759E" w:rsidP="00830AA5">
            <w:pPr>
              <w:rPr>
                <w:rFonts w:cstheme="minorHAnsi"/>
                <w:sz w:val="24"/>
                <w:szCs w:val="24"/>
              </w:rPr>
            </w:pPr>
            <w:r w:rsidRPr="00DC2C4B">
              <w:rPr>
                <w:rFonts w:cstheme="minorHAnsi"/>
                <w:sz w:val="24"/>
                <w:szCs w:val="24"/>
              </w:rPr>
              <w:t>2.7</w:t>
            </w:r>
          </w:p>
        </w:tc>
        <w:tc>
          <w:tcPr>
            <w:tcW w:w="9072" w:type="dxa"/>
            <w:tcBorders>
              <w:top w:val="single" w:sz="4" w:space="0" w:color="auto"/>
              <w:left w:val="single" w:sz="4" w:space="0" w:color="auto"/>
              <w:bottom w:val="single" w:sz="4" w:space="0" w:color="auto"/>
              <w:right w:val="single" w:sz="4" w:space="0" w:color="auto"/>
            </w:tcBorders>
          </w:tcPr>
          <w:p w14:paraId="378FC592" w14:textId="77777777" w:rsidR="00E5759E" w:rsidRPr="00DC2C4B" w:rsidRDefault="00E5759E" w:rsidP="00830AA5">
            <w:pPr>
              <w:rPr>
                <w:rFonts w:cstheme="minorHAnsi"/>
                <w:sz w:val="24"/>
                <w:szCs w:val="24"/>
              </w:rPr>
            </w:pPr>
            <w:r w:rsidRPr="00DC2C4B">
              <w:rPr>
                <w:rFonts w:cstheme="minorHAnsi"/>
                <w:sz w:val="24"/>
                <w:szCs w:val="24"/>
              </w:rPr>
              <w:t>The Branston Junior Academy Accessibility Plan shows how access is managed for disabled pupils, staff and visitors to the school. Any further improvements have a given timeframe, anticipating the need to make reasonable adjustments to accommodate needs where practicable. The Accessibility Plan contains relevant and timely actions to:</w:t>
            </w:r>
          </w:p>
          <w:p w14:paraId="219B5060" w14:textId="77777777" w:rsidR="00E5759E" w:rsidRPr="00DC2C4B" w:rsidRDefault="00E5759E" w:rsidP="00830AA5">
            <w:pPr>
              <w:numPr>
                <w:ilvl w:val="0"/>
                <w:numId w:val="25"/>
              </w:numPr>
              <w:ind w:left="319" w:hanging="284"/>
              <w:rPr>
                <w:rFonts w:cstheme="minorHAnsi"/>
                <w:sz w:val="24"/>
                <w:szCs w:val="24"/>
              </w:rPr>
            </w:pPr>
            <w:r w:rsidRPr="00DC2C4B">
              <w:rPr>
                <w:rFonts w:cstheme="minorHAnsi"/>
                <w:sz w:val="24"/>
                <w:szCs w:val="24"/>
              </w:rPr>
              <w:t>Increase access to the curriculum for pupils with a disability, expanding the curriculum as necessary to ensure that all pupils are as equally prepared for life. This covers teaching and learning and the wider curriculum of the school such as participation in after-school clubs, leisure and cultural activities or school visits. It also covers the provision of specialist or auxiliary aids and equipment, which may assist the se pupils in accessing the curriculum within a reasonable timeframe.</w:t>
            </w:r>
          </w:p>
          <w:p w14:paraId="5E6740A6" w14:textId="77777777" w:rsidR="00E5759E" w:rsidRPr="00DC2C4B" w:rsidRDefault="00E5759E" w:rsidP="00830AA5">
            <w:pPr>
              <w:numPr>
                <w:ilvl w:val="0"/>
                <w:numId w:val="25"/>
              </w:numPr>
              <w:ind w:left="319" w:hanging="284"/>
              <w:rPr>
                <w:rFonts w:cstheme="minorHAnsi"/>
                <w:sz w:val="24"/>
                <w:szCs w:val="24"/>
              </w:rPr>
            </w:pPr>
            <w:r w:rsidRPr="00DC2C4B">
              <w:rPr>
                <w:rFonts w:cstheme="minorHAnsi"/>
                <w:sz w:val="24"/>
                <w:szCs w:val="24"/>
              </w:rPr>
              <w:t xml:space="preserve">Improve and maintain access to the physical environment of the school, adding specialist features as </w:t>
            </w:r>
            <w:proofErr w:type="gramStart"/>
            <w:r w:rsidRPr="00DC2C4B">
              <w:rPr>
                <w:rFonts w:cstheme="minorHAnsi"/>
                <w:sz w:val="24"/>
                <w:szCs w:val="24"/>
              </w:rPr>
              <w:t>necessary,.</w:t>
            </w:r>
            <w:proofErr w:type="gramEnd"/>
            <w:r w:rsidRPr="00DC2C4B">
              <w:rPr>
                <w:rFonts w:cstheme="minorHAnsi"/>
                <w:sz w:val="24"/>
                <w:szCs w:val="24"/>
              </w:rPr>
              <w:t xml:space="preserve"> This covers improvements to the physical environment of the school and physical aids to access education within a reasonable timeframe.</w:t>
            </w:r>
          </w:p>
          <w:p w14:paraId="3A280EF9" w14:textId="77777777" w:rsidR="00E5759E" w:rsidRPr="00DC2C4B" w:rsidRDefault="00E5759E" w:rsidP="00830AA5">
            <w:pPr>
              <w:numPr>
                <w:ilvl w:val="0"/>
                <w:numId w:val="25"/>
              </w:numPr>
              <w:ind w:left="319" w:hanging="284"/>
              <w:rPr>
                <w:rFonts w:cstheme="minorHAnsi"/>
                <w:sz w:val="24"/>
                <w:szCs w:val="24"/>
              </w:rPr>
            </w:pPr>
            <w:r w:rsidRPr="00DC2C4B">
              <w:rPr>
                <w:rFonts w:cstheme="minorHAnsi"/>
                <w:sz w:val="24"/>
                <w:szCs w:val="24"/>
              </w:rPr>
              <w:t xml:space="preserve">Improve the delivery of written information to pupils, staff, parents and visitors with disabilities; examples might include hand-outs, timetables, textbooks and information </w:t>
            </w:r>
            <w:proofErr w:type="spellStart"/>
            <w:r w:rsidRPr="00DC2C4B">
              <w:rPr>
                <w:rFonts w:cstheme="minorHAnsi"/>
                <w:sz w:val="24"/>
                <w:szCs w:val="24"/>
              </w:rPr>
              <w:t>abut</w:t>
            </w:r>
            <w:proofErr w:type="spellEnd"/>
            <w:r w:rsidRPr="00DC2C4B">
              <w:rPr>
                <w:rFonts w:cstheme="minorHAnsi"/>
                <w:sz w:val="24"/>
                <w:szCs w:val="24"/>
              </w:rPr>
              <w:t xml:space="preserve"> the school and school events. The information should be made available in various preferred formats within a reasonable timeframe.</w:t>
            </w:r>
          </w:p>
          <w:p w14:paraId="2DD34B29" w14:textId="77777777" w:rsidR="00E5759E" w:rsidRPr="00DC2C4B" w:rsidRDefault="00E5759E" w:rsidP="00830AA5">
            <w:pPr>
              <w:ind w:left="319"/>
              <w:rPr>
                <w:rFonts w:cstheme="minorHAnsi"/>
                <w:sz w:val="24"/>
                <w:szCs w:val="24"/>
              </w:rPr>
            </w:pPr>
          </w:p>
          <w:p w14:paraId="1DF74288" w14:textId="77777777" w:rsidR="00E5759E" w:rsidRPr="00DC2C4B" w:rsidRDefault="00E5759E" w:rsidP="00830AA5">
            <w:pPr>
              <w:rPr>
                <w:rFonts w:cstheme="minorHAnsi"/>
                <w:sz w:val="24"/>
                <w:szCs w:val="24"/>
              </w:rPr>
            </w:pPr>
            <w:r w:rsidRPr="00DC2C4B">
              <w:rPr>
                <w:rFonts w:cstheme="minorHAnsi"/>
                <w:sz w:val="24"/>
                <w:szCs w:val="24"/>
              </w:rPr>
              <w:t>The Branston Junior Academy Accessibility Plan relates to the key aspects of physical environment, curriculum and written information.</w:t>
            </w:r>
          </w:p>
          <w:p w14:paraId="31C01EB1" w14:textId="77777777" w:rsidR="00E5759E" w:rsidRPr="00E5759E" w:rsidRDefault="00E5759E" w:rsidP="00830AA5">
            <w:pPr>
              <w:rPr>
                <w:rFonts w:cstheme="minorHAnsi"/>
                <w:sz w:val="8"/>
                <w:szCs w:val="8"/>
              </w:rPr>
            </w:pPr>
          </w:p>
        </w:tc>
      </w:tr>
      <w:tr w:rsidR="00E5759E" w:rsidRPr="00DC2C4B" w14:paraId="22FCD9A4" w14:textId="77777777" w:rsidTr="00830AA5">
        <w:tc>
          <w:tcPr>
            <w:tcW w:w="562" w:type="dxa"/>
            <w:tcBorders>
              <w:top w:val="single" w:sz="4" w:space="0" w:color="auto"/>
              <w:left w:val="single" w:sz="4" w:space="0" w:color="auto"/>
              <w:bottom w:val="single" w:sz="4" w:space="0" w:color="auto"/>
              <w:right w:val="single" w:sz="4" w:space="0" w:color="auto"/>
            </w:tcBorders>
          </w:tcPr>
          <w:p w14:paraId="19445D40" w14:textId="77777777" w:rsidR="00E5759E" w:rsidRPr="00DC2C4B" w:rsidRDefault="00E5759E" w:rsidP="00830AA5">
            <w:pPr>
              <w:rPr>
                <w:rFonts w:cstheme="minorHAnsi"/>
                <w:sz w:val="24"/>
                <w:szCs w:val="24"/>
              </w:rPr>
            </w:pPr>
            <w:r w:rsidRPr="00DC2C4B">
              <w:rPr>
                <w:rFonts w:cstheme="minorHAnsi"/>
                <w:sz w:val="24"/>
                <w:szCs w:val="24"/>
              </w:rPr>
              <w:t>2.8</w:t>
            </w:r>
          </w:p>
        </w:tc>
        <w:tc>
          <w:tcPr>
            <w:tcW w:w="9072" w:type="dxa"/>
            <w:tcBorders>
              <w:top w:val="single" w:sz="4" w:space="0" w:color="auto"/>
              <w:left w:val="single" w:sz="4" w:space="0" w:color="auto"/>
              <w:bottom w:val="single" w:sz="4" w:space="0" w:color="auto"/>
              <w:right w:val="single" w:sz="4" w:space="0" w:color="auto"/>
            </w:tcBorders>
          </w:tcPr>
          <w:p w14:paraId="6EBA30CC" w14:textId="77777777" w:rsidR="00E5759E" w:rsidRPr="00DC2C4B" w:rsidRDefault="00E5759E" w:rsidP="00830AA5">
            <w:pPr>
              <w:rPr>
                <w:rFonts w:cstheme="minorHAnsi"/>
                <w:sz w:val="24"/>
                <w:szCs w:val="24"/>
              </w:rPr>
            </w:pPr>
            <w:r w:rsidRPr="00DC2C4B">
              <w:rPr>
                <w:rFonts w:cstheme="minorHAnsi"/>
                <w:sz w:val="24"/>
                <w:szCs w:val="24"/>
              </w:rPr>
              <w:t>Whole school training will recognise the need to continue raising awareness for staff and governors on equality issues with reference to the Equality Act 2010.</w:t>
            </w:r>
          </w:p>
          <w:p w14:paraId="77EEE610" w14:textId="77777777" w:rsidR="00E5759E" w:rsidRPr="00E5759E" w:rsidRDefault="00E5759E" w:rsidP="00830AA5">
            <w:pPr>
              <w:rPr>
                <w:rFonts w:cstheme="minorHAnsi"/>
                <w:sz w:val="8"/>
                <w:szCs w:val="8"/>
              </w:rPr>
            </w:pPr>
          </w:p>
        </w:tc>
      </w:tr>
      <w:tr w:rsidR="00E5759E" w:rsidRPr="00DC2C4B" w14:paraId="583700CA" w14:textId="77777777" w:rsidTr="00830AA5">
        <w:tc>
          <w:tcPr>
            <w:tcW w:w="562" w:type="dxa"/>
            <w:tcBorders>
              <w:top w:val="single" w:sz="4" w:space="0" w:color="auto"/>
              <w:left w:val="single" w:sz="4" w:space="0" w:color="auto"/>
              <w:bottom w:val="single" w:sz="4" w:space="0" w:color="auto"/>
              <w:right w:val="single" w:sz="4" w:space="0" w:color="auto"/>
            </w:tcBorders>
          </w:tcPr>
          <w:p w14:paraId="59363CB9" w14:textId="77777777" w:rsidR="00E5759E" w:rsidRPr="00DC2C4B" w:rsidRDefault="00E5759E" w:rsidP="00830AA5">
            <w:pPr>
              <w:rPr>
                <w:rFonts w:cstheme="minorHAnsi"/>
                <w:sz w:val="24"/>
                <w:szCs w:val="24"/>
              </w:rPr>
            </w:pPr>
            <w:r w:rsidRPr="00DC2C4B">
              <w:rPr>
                <w:rFonts w:cstheme="minorHAnsi"/>
                <w:sz w:val="24"/>
                <w:szCs w:val="24"/>
              </w:rPr>
              <w:t>2.9</w:t>
            </w:r>
          </w:p>
        </w:tc>
        <w:tc>
          <w:tcPr>
            <w:tcW w:w="9072" w:type="dxa"/>
            <w:tcBorders>
              <w:top w:val="single" w:sz="4" w:space="0" w:color="auto"/>
              <w:left w:val="single" w:sz="4" w:space="0" w:color="auto"/>
              <w:bottom w:val="single" w:sz="4" w:space="0" w:color="auto"/>
              <w:right w:val="single" w:sz="4" w:space="0" w:color="auto"/>
            </w:tcBorders>
          </w:tcPr>
          <w:p w14:paraId="10C45E60" w14:textId="77777777" w:rsidR="00E5759E" w:rsidRPr="00DC2C4B" w:rsidRDefault="00E5759E" w:rsidP="00830AA5">
            <w:pPr>
              <w:rPr>
                <w:rFonts w:cstheme="minorHAnsi"/>
                <w:sz w:val="24"/>
                <w:szCs w:val="24"/>
              </w:rPr>
            </w:pPr>
            <w:r w:rsidRPr="00DC2C4B">
              <w:rPr>
                <w:rFonts w:cstheme="minorHAnsi"/>
                <w:sz w:val="24"/>
                <w:szCs w:val="24"/>
              </w:rPr>
              <w:t>This Accessibility Plan should be read in conjunction with the following school policies, strategies and documents:</w:t>
            </w:r>
          </w:p>
          <w:p w14:paraId="58654232"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Behaviour and Anti-Bullying Policy</w:t>
            </w:r>
          </w:p>
          <w:p w14:paraId="3FA95048"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Catering for the individual needs of pupils (SEND, G&amp;T)</w:t>
            </w:r>
          </w:p>
          <w:p w14:paraId="5D79A502"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Critical Incident Plan</w:t>
            </w:r>
          </w:p>
          <w:p w14:paraId="1EBC292D"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Curriculum and Learning</w:t>
            </w:r>
          </w:p>
          <w:p w14:paraId="338468F5"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Educational Visits</w:t>
            </w:r>
          </w:p>
          <w:p w14:paraId="79BB4F06"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Equality</w:t>
            </w:r>
          </w:p>
          <w:p w14:paraId="21D39916"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Extra-Curricular use of Academy facilities</w:t>
            </w:r>
          </w:p>
          <w:p w14:paraId="4DA496DD"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First Aid and Medicine Administration</w:t>
            </w:r>
          </w:p>
          <w:p w14:paraId="3E3C8D21"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lastRenderedPageBreak/>
              <w:t>Health and Safety</w:t>
            </w:r>
          </w:p>
          <w:p w14:paraId="33FEF398"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Inclusion</w:t>
            </w:r>
          </w:p>
          <w:p w14:paraId="56D3E86E"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School Prospectus</w:t>
            </w:r>
          </w:p>
          <w:p w14:paraId="1A88B87A"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School Development Plan</w:t>
            </w:r>
          </w:p>
          <w:p w14:paraId="0A19E51C" w14:textId="77777777" w:rsidR="00E5759E" w:rsidRPr="00DC2C4B" w:rsidRDefault="00E5759E" w:rsidP="00830AA5">
            <w:pPr>
              <w:numPr>
                <w:ilvl w:val="0"/>
                <w:numId w:val="26"/>
              </w:numPr>
              <w:ind w:left="319" w:hanging="284"/>
              <w:rPr>
                <w:rFonts w:cstheme="minorHAnsi"/>
                <w:sz w:val="24"/>
                <w:szCs w:val="24"/>
              </w:rPr>
            </w:pPr>
            <w:r w:rsidRPr="00DC2C4B">
              <w:rPr>
                <w:rFonts w:cstheme="minorHAnsi"/>
                <w:sz w:val="24"/>
                <w:szCs w:val="24"/>
              </w:rPr>
              <w:t>Supporting children with medical needs</w:t>
            </w:r>
          </w:p>
          <w:p w14:paraId="1E770CE9" w14:textId="77777777" w:rsidR="00E5759E" w:rsidRPr="00E5759E" w:rsidRDefault="00E5759E" w:rsidP="00830AA5">
            <w:pPr>
              <w:rPr>
                <w:rFonts w:cstheme="minorHAnsi"/>
                <w:sz w:val="8"/>
                <w:szCs w:val="8"/>
              </w:rPr>
            </w:pPr>
          </w:p>
        </w:tc>
      </w:tr>
      <w:tr w:rsidR="00E5759E" w:rsidRPr="00DC2C4B" w14:paraId="4D23DAD9" w14:textId="77777777" w:rsidTr="00830AA5">
        <w:tc>
          <w:tcPr>
            <w:tcW w:w="562" w:type="dxa"/>
            <w:tcBorders>
              <w:top w:val="single" w:sz="4" w:space="0" w:color="auto"/>
              <w:left w:val="single" w:sz="4" w:space="0" w:color="auto"/>
              <w:bottom w:val="single" w:sz="4" w:space="0" w:color="auto"/>
              <w:right w:val="single" w:sz="4" w:space="0" w:color="auto"/>
            </w:tcBorders>
          </w:tcPr>
          <w:p w14:paraId="51261D6C" w14:textId="77777777" w:rsidR="00E5759E" w:rsidRPr="00DC2C4B" w:rsidRDefault="00E5759E" w:rsidP="00830AA5">
            <w:pPr>
              <w:rPr>
                <w:rFonts w:cstheme="minorHAnsi"/>
                <w:sz w:val="24"/>
                <w:szCs w:val="24"/>
              </w:rPr>
            </w:pPr>
            <w:r w:rsidRPr="00DC2C4B">
              <w:rPr>
                <w:rFonts w:cstheme="minorHAnsi"/>
                <w:sz w:val="24"/>
                <w:szCs w:val="24"/>
              </w:rPr>
              <w:lastRenderedPageBreak/>
              <w:t>2.10</w:t>
            </w:r>
          </w:p>
        </w:tc>
        <w:tc>
          <w:tcPr>
            <w:tcW w:w="9072" w:type="dxa"/>
            <w:tcBorders>
              <w:top w:val="single" w:sz="4" w:space="0" w:color="auto"/>
              <w:left w:val="single" w:sz="4" w:space="0" w:color="auto"/>
              <w:bottom w:val="single" w:sz="4" w:space="0" w:color="auto"/>
              <w:right w:val="single" w:sz="4" w:space="0" w:color="auto"/>
            </w:tcBorders>
          </w:tcPr>
          <w:p w14:paraId="3E43A27C" w14:textId="77777777" w:rsidR="00E5759E" w:rsidRPr="00DC2C4B" w:rsidRDefault="00E5759E" w:rsidP="00830AA5">
            <w:pPr>
              <w:rPr>
                <w:rFonts w:cstheme="minorHAnsi"/>
                <w:sz w:val="24"/>
                <w:szCs w:val="24"/>
              </w:rPr>
            </w:pPr>
            <w:r w:rsidRPr="00DC2C4B">
              <w:rPr>
                <w:rFonts w:cstheme="minorHAnsi"/>
                <w:sz w:val="24"/>
                <w:szCs w:val="24"/>
              </w:rPr>
              <w:t>The Accessibility Plan for physical accessibility relates to the Access Audit of the School, which remains the responsibility of the governing body. It may not be feasible to undertake all of the works during the life of this accessibility plan and therefore some items will roll forward into subsequent plans. An accessibility audit will be completed by the school prior to the end of each period covering this plan in order to inform the development of a new Accessibility Plan for the ongoing period.</w:t>
            </w:r>
          </w:p>
          <w:p w14:paraId="43BD3840" w14:textId="77777777" w:rsidR="00E5759E" w:rsidRPr="00E5759E" w:rsidRDefault="00E5759E" w:rsidP="00830AA5">
            <w:pPr>
              <w:rPr>
                <w:rFonts w:cstheme="minorHAnsi"/>
                <w:sz w:val="8"/>
                <w:szCs w:val="8"/>
              </w:rPr>
            </w:pPr>
          </w:p>
        </w:tc>
      </w:tr>
      <w:tr w:rsidR="00E5759E" w:rsidRPr="00DC2C4B" w14:paraId="79C0DDAA" w14:textId="77777777" w:rsidTr="00830AA5">
        <w:tc>
          <w:tcPr>
            <w:tcW w:w="562" w:type="dxa"/>
            <w:tcBorders>
              <w:top w:val="single" w:sz="4" w:space="0" w:color="auto"/>
              <w:left w:val="single" w:sz="4" w:space="0" w:color="auto"/>
              <w:bottom w:val="single" w:sz="4" w:space="0" w:color="auto"/>
              <w:right w:val="single" w:sz="4" w:space="0" w:color="auto"/>
            </w:tcBorders>
          </w:tcPr>
          <w:p w14:paraId="738F8A60" w14:textId="77777777" w:rsidR="00E5759E" w:rsidRPr="00DC2C4B" w:rsidRDefault="00E5759E" w:rsidP="00830AA5">
            <w:pPr>
              <w:rPr>
                <w:rFonts w:cstheme="minorHAnsi"/>
                <w:sz w:val="24"/>
                <w:szCs w:val="24"/>
              </w:rPr>
            </w:pPr>
            <w:r w:rsidRPr="00DC2C4B">
              <w:rPr>
                <w:rFonts w:cstheme="minorHAnsi"/>
                <w:sz w:val="24"/>
                <w:szCs w:val="24"/>
              </w:rPr>
              <w:t>2.11</w:t>
            </w:r>
          </w:p>
        </w:tc>
        <w:tc>
          <w:tcPr>
            <w:tcW w:w="9072" w:type="dxa"/>
            <w:tcBorders>
              <w:top w:val="single" w:sz="4" w:space="0" w:color="auto"/>
              <w:left w:val="single" w:sz="4" w:space="0" w:color="auto"/>
              <w:bottom w:val="single" w:sz="4" w:space="0" w:color="auto"/>
              <w:right w:val="single" w:sz="4" w:space="0" w:color="auto"/>
            </w:tcBorders>
          </w:tcPr>
          <w:p w14:paraId="64BC7305" w14:textId="77777777" w:rsidR="00E5759E" w:rsidRPr="00DC2C4B" w:rsidRDefault="00E5759E" w:rsidP="00830AA5">
            <w:pPr>
              <w:rPr>
                <w:rFonts w:cstheme="minorHAnsi"/>
                <w:sz w:val="24"/>
                <w:szCs w:val="24"/>
              </w:rPr>
            </w:pPr>
            <w:r w:rsidRPr="00DC2C4B">
              <w:rPr>
                <w:rFonts w:cstheme="minorHAnsi"/>
                <w:sz w:val="24"/>
                <w:szCs w:val="24"/>
              </w:rPr>
              <w:t>When school policies are reviewed, their equality impact will be taken into consideration, as required by the Equality Act 2010.</w:t>
            </w:r>
          </w:p>
          <w:p w14:paraId="2C956142" w14:textId="77777777" w:rsidR="00E5759E" w:rsidRPr="00E5759E" w:rsidRDefault="00E5759E" w:rsidP="00830AA5">
            <w:pPr>
              <w:rPr>
                <w:rFonts w:cstheme="minorHAnsi"/>
                <w:sz w:val="8"/>
                <w:szCs w:val="8"/>
              </w:rPr>
            </w:pPr>
          </w:p>
        </w:tc>
      </w:tr>
    </w:tbl>
    <w:p w14:paraId="492070A0" w14:textId="7C8D9425" w:rsidR="00E5759E" w:rsidRDefault="00E5759E"/>
    <w:p w14:paraId="5E795077" w14:textId="6F10DD57" w:rsidR="00E5759E" w:rsidRDefault="00E5759E"/>
    <w:p w14:paraId="03A6BDD9" w14:textId="2ECDDE9D"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76D1BFE8" w14:textId="77777777" w:rsidTr="00E5759E">
        <w:tc>
          <w:tcPr>
            <w:tcW w:w="562" w:type="dxa"/>
          </w:tcPr>
          <w:p w14:paraId="37DBE2D7" w14:textId="7B2025E0"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099A12D9" w14:textId="1D9B38E2" w:rsidR="00C35CE2" w:rsidRPr="00C35CE2" w:rsidRDefault="00A90960" w:rsidP="0004762C">
            <w:pPr>
              <w:rPr>
                <w:b/>
                <w:sz w:val="24"/>
                <w:szCs w:val="24"/>
              </w:rPr>
            </w:pPr>
            <w:r>
              <w:rPr>
                <w:b/>
                <w:sz w:val="24"/>
                <w:szCs w:val="24"/>
              </w:rPr>
              <w:t>ACTION AND MANAGEMENT</w:t>
            </w:r>
          </w:p>
        </w:tc>
      </w:tr>
      <w:tr w:rsidR="00C35CE2" w:rsidRPr="00C35CE2" w14:paraId="79AC7865" w14:textId="77777777" w:rsidTr="00E5759E">
        <w:tc>
          <w:tcPr>
            <w:tcW w:w="562" w:type="dxa"/>
          </w:tcPr>
          <w:p w14:paraId="67BC2682" w14:textId="645319D8" w:rsidR="00C35CE2" w:rsidRPr="00C35CE2" w:rsidRDefault="00C35CE2" w:rsidP="0004762C">
            <w:pPr>
              <w:rPr>
                <w:sz w:val="24"/>
                <w:szCs w:val="24"/>
              </w:rPr>
            </w:pPr>
            <w:r>
              <w:rPr>
                <w:sz w:val="24"/>
                <w:szCs w:val="24"/>
              </w:rPr>
              <w:t>3.1</w:t>
            </w:r>
          </w:p>
        </w:tc>
        <w:tc>
          <w:tcPr>
            <w:tcW w:w="9072" w:type="dxa"/>
          </w:tcPr>
          <w:p w14:paraId="6D451591" w14:textId="7223823B" w:rsidR="00C35CE2" w:rsidRDefault="00A90960" w:rsidP="0004762C">
            <w:pPr>
              <w:rPr>
                <w:rFonts w:cstheme="minorHAnsi"/>
                <w:b/>
                <w:sz w:val="24"/>
                <w:szCs w:val="24"/>
              </w:rPr>
            </w:pPr>
            <w:r w:rsidRPr="00A90960">
              <w:rPr>
                <w:rFonts w:cstheme="minorHAnsi"/>
                <w:b/>
                <w:sz w:val="24"/>
                <w:szCs w:val="24"/>
              </w:rPr>
              <w:t>Current good practice</w:t>
            </w:r>
          </w:p>
          <w:p w14:paraId="57480D5D" w14:textId="77777777" w:rsidR="00A90960" w:rsidRPr="00A90960" w:rsidRDefault="00A90960" w:rsidP="0004762C">
            <w:pPr>
              <w:rPr>
                <w:rFonts w:cstheme="minorHAnsi"/>
                <w:b/>
                <w:sz w:val="24"/>
                <w:szCs w:val="24"/>
              </w:rPr>
            </w:pPr>
          </w:p>
          <w:p w14:paraId="4C675C47" w14:textId="77777777" w:rsidR="00A90960" w:rsidRPr="00A90960" w:rsidRDefault="00A90960" w:rsidP="00A90960">
            <w:pPr>
              <w:rPr>
                <w:rFonts w:cstheme="minorHAnsi"/>
                <w:sz w:val="24"/>
                <w:szCs w:val="24"/>
              </w:rPr>
            </w:pPr>
            <w:r w:rsidRPr="00A90960">
              <w:rPr>
                <w:rFonts w:cstheme="minorHAnsi"/>
                <w:sz w:val="24"/>
                <w:szCs w:val="24"/>
                <w:u w:val="single"/>
              </w:rPr>
              <w:t>Seeking information:</w:t>
            </w:r>
            <w:r w:rsidRPr="00A90960">
              <w:rPr>
                <w:rFonts w:cstheme="minorHAnsi"/>
                <w:sz w:val="24"/>
                <w:szCs w:val="24"/>
              </w:rPr>
              <w:t xml:space="preserve"> </w:t>
            </w:r>
          </w:p>
          <w:p w14:paraId="344BF28D" w14:textId="77777777" w:rsidR="00A90960" w:rsidRPr="00A90960" w:rsidRDefault="00A90960" w:rsidP="00A90960">
            <w:pPr>
              <w:rPr>
                <w:rFonts w:cstheme="minorHAnsi"/>
                <w:sz w:val="24"/>
                <w:szCs w:val="24"/>
              </w:rPr>
            </w:pPr>
            <w:r w:rsidRPr="00A90960">
              <w:rPr>
                <w:rFonts w:cstheme="minorHAnsi"/>
                <w:sz w:val="24"/>
                <w:szCs w:val="24"/>
              </w:rPr>
              <w:t xml:space="preserve">We aim to ask about any disability or health condition in early communications with new parents and </w:t>
            </w:r>
            <w:proofErr w:type="spellStart"/>
            <w:r w:rsidRPr="00A90960">
              <w:rPr>
                <w:rFonts w:cstheme="minorHAnsi"/>
                <w:sz w:val="24"/>
                <w:szCs w:val="24"/>
              </w:rPr>
              <w:t>carers</w:t>
            </w:r>
            <w:proofErr w:type="spellEnd"/>
            <w:r w:rsidRPr="00A90960">
              <w:rPr>
                <w:rFonts w:cstheme="minorHAnsi"/>
                <w:sz w:val="24"/>
                <w:szCs w:val="24"/>
              </w:rPr>
              <w:t xml:space="preserve">. For parents and </w:t>
            </w:r>
            <w:proofErr w:type="spellStart"/>
            <w:r w:rsidRPr="00A90960">
              <w:rPr>
                <w:rFonts w:cstheme="minorHAnsi"/>
                <w:sz w:val="24"/>
                <w:szCs w:val="24"/>
              </w:rPr>
              <w:t>carers</w:t>
            </w:r>
            <w:proofErr w:type="spellEnd"/>
            <w:r w:rsidRPr="00A90960">
              <w:rPr>
                <w:rFonts w:cstheme="minorHAnsi"/>
                <w:sz w:val="24"/>
                <w:szCs w:val="24"/>
              </w:rPr>
              <w:t xml:space="preserve"> of children already at the school, we collect information on disability as part of our annual ‘Pupil Record Sheets’. From this we create a summary which is made available to all staff. In the event of any temporary or more permanent changes to the needs of the child, we use a system of informing all staff through a ‘Pupil Awareness Folder’ (PAF) and/or amending more permanent records as the situation demands.</w:t>
            </w:r>
          </w:p>
          <w:p w14:paraId="60A4CE22" w14:textId="77777777" w:rsidR="00A90960" w:rsidRPr="00A90960" w:rsidRDefault="00A90960" w:rsidP="00A90960">
            <w:pPr>
              <w:rPr>
                <w:rFonts w:cstheme="minorHAnsi"/>
                <w:sz w:val="24"/>
                <w:szCs w:val="24"/>
              </w:rPr>
            </w:pPr>
          </w:p>
          <w:p w14:paraId="2D84D00F" w14:textId="77777777" w:rsidR="00A90960" w:rsidRPr="00A90960" w:rsidRDefault="00A90960" w:rsidP="00A90960">
            <w:pPr>
              <w:rPr>
                <w:rFonts w:cstheme="minorHAnsi"/>
                <w:sz w:val="24"/>
                <w:szCs w:val="24"/>
              </w:rPr>
            </w:pPr>
            <w:r w:rsidRPr="00A90960">
              <w:rPr>
                <w:rFonts w:cstheme="minorHAnsi"/>
                <w:sz w:val="24"/>
                <w:szCs w:val="24"/>
              </w:rPr>
              <w:t xml:space="preserve">Should the disability require specific training or information, this is sourced and all relevant staff are involved. The Named First Aider and </w:t>
            </w:r>
            <w:proofErr w:type="spellStart"/>
            <w:r w:rsidRPr="00A90960">
              <w:rPr>
                <w:rFonts w:cstheme="minorHAnsi"/>
                <w:sz w:val="24"/>
                <w:szCs w:val="24"/>
              </w:rPr>
              <w:t>SENDCo</w:t>
            </w:r>
            <w:proofErr w:type="spellEnd"/>
            <w:r w:rsidRPr="00A90960">
              <w:rPr>
                <w:rFonts w:cstheme="minorHAnsi"/>
                <w:sz w:val="24"/>
                <w:szCs w:val="24"/>
              </w:rPr>
              <w:t xml:space="preserve"> work together to produce an individual ‘Care Plan’ for the child, in conjunction with parents and any relevant outside agencies.</w:t>
            </w:r>
          </w:p>
          <w:p w14:paraId="096A3541" w14:textId="77777777" w:rsidR="00A90960" w:rsidRDefault="00A90960" w:rsidP="0004762C">
            <w:pPr>
              <w:rPr>
                <w:rFonts w:cstheme="minorHAnsi"/>
                <w:b/>
                <w:sz w:val="24"/>
                <w:szCs w:val="24"/>
              </w:rPr>
            </w:pPr>
          </w:p>
          <w:p w14:paraId="0A476B95" w14:textId="77777777" w:rsidR="00A90960" w:rsidRPr="00A90960" w:rsidRDefault="00A90960" w:rsidP="00A90960">
            <w:pPr>
              <w:rPr>
                <w:rFonts w:cstheme="minorHAnsi"/>
                <w:sz w:val="24"/>
                <w:szCs w:val="24"/>
              </w:rPr>
            </w:pPr>
            <w:r w:rsidRPr="00A90960">
              <w:rPr>
                <w:rFonts w:cstheme="minorHAnsi"/>
                <w:sz w:val="24"/>
                <w:szCs w:val="24"/>
              </w:rPr>
              <w:t xml:space="preserve">Should any special activity be planned (such as a school visit or an unusual activity) staff seek advice from parents with regards to any amendments to current practice that might be needed. Sometimes parents are invited to be in school to participate in the activity with their child; </w:t>
            </w:r>
            <w:proofErr w:type="gramStart"/>
            <w:r w:rsidRPr="00A90960">
              <w:rPr>
                <w:rFonts w:cstheme="minorHAnsi"/>
                <w:sz w:val="24"/>
                <w:szCs w:val="24"/>
              </w:rPr>
              <w:t>therefore</w:t>
            </w:r>
            <w:proofErr w:type="gramEnd"/>
            <w:r w:rsidRPr="00A90960">
              <w:rPr>
                <w:rFonts w:cstheme="minorHAnsi"/>
                <w:sz w:val="24"/>
                <w:szCs w:val="24"/>
              </w:rPr>
              <w:t xml:space="preserve"> reassuring both parent and child that all possible precautions have been taken to ensure the child’s health, safety and enjoyment in the activity. </w:t>
            </w:r>
          </w:p>
          <w:p w14:paraId="70F6EFBE" w14:textId="77777777" w:rsidR="00A90960" w:rsidRPr="00A90960" w:rsidRDefault="00A90960" w:rsidP="00A90960">
            <w:pPr>
              <w:rPr>
                <w:rFonts w:cstheme="minorHAnsi"/>
                <w:sz w:val="24"/>
                <w:szCs w:val="24"/>
              </w:rPr>
            </w:pPr>
          </w:p>
          <w:p w14:paraId="4C584A34" w14:textId="77777777" w:rsidR="00A90960" w:rsidRPr="00A90960" w:rsidRDefault="00A90960" w:rsidP="00A90960">
            <w:pPr>
              <w:rPr>
                <w:rFonts w:cstheme="minorHAnsi"/>
                <w:sz w:val="24"/>
                <w:szCs w:val="24"/>
              </w:rPr>
            </w:pPr>
            <w:r w:rsidRPr="00A90960">
              <w:rPr>
                <w:rFonts w:cstheme="minorHAnsi"/>
                <w:sz w:val="24"/>
                <w:szCs w:val="24"/>
              </w:rPr>
              <w:t>We always consult with the child, with parents and with relevant external agencies, as and when new situations regarding pupils with disabilities are experienced.</w:t>
            </w:r>
          </w:p>
          <w:p w14:paraId="381E338D" w14:textId="388CB78C" w:rsidR="00A90960" w:rsidRPr="00A90960" w:rsidRDefault="00A90960" w:rsidP="0004762C">
            <w:pPr>
              <w:rPr>
                <w:rFonts w:cstheme="minorHAnsi"/>
                <w:b/>
                <w:sz w:val="24"/>
                <w:szCs w:val="24"/>
              </w:rPr>
            </w:pPr>
          </w:p>
        </w:tc>
      </w:tr>
      <w:tr w:rsidR="00C35CE2" w:rsidRPr="00C35CE2" w14:paraId="45E6BBA0" w14:textId="77777777" w:rsidTr="00E5759E">
        <w:tc>
          <w:tcPr>
            <w:tcW w:w="562" w:type="dxa"/>
          </w:tcPr>
          <w:p w14:paraId="6893A22A" w14:textId="76AEFFB0" w:rsidR="00C35CE2" w:rsidRPr="00C35CE2" w:rsidRDefault="00C35CE2" w:rsidP="0004762C">
            <w:pPr>
              <w:rPr>
                <w:sz w:val="24"/>
                <w:szCs w:val="24"/>
              </w:rPr>
            </w:pPr>
            <w:r>
              <w:rPr>
                <w:sz w:val="24"/>
                <w:szCs w:val="24"/>
              </w:rPr>
              <w:lastRenderedPageBreak/>
              <w:t>3.2</w:t>
            </w:r>
          </w:p>
        </w:tc>
        <w:tc>
          <w:tcPr>
            <w:tcW w:w="9072" w:type="dxa"/>
          </w:tcPr>
          <w:p w14:paraId="6A7FD5F6" w14:textId="77777777" w:rsidR="00C35CE2" w:rsidRPr="00A90960" w:rsidRDefault="00A90960" w:rsidP="0004762C">
            <w:pPr>
              <w:rPr>
                <w:b/>
                <w:sz w:val="24"/>
                <w:szCs w:val="24"/>
              </w:rPr>
            </w:pPr>
            <w:r w:rsidRPr="00A90960">
              <w:rPr>
                <w:b/>
                <w:sz w:val="24"/>
                <w:szCs w:val="24"/>
              </w:rPr>
              <w:t>Current good practice</w:t>
            </w:r>
          </w:p>
          <w:p w14:paraId="4AECCCE3" w14:textId="77777777" w:rsidR="00A90960" w:rsidRDefault="00A90960" w:rsidP="0004762C">
            <w:pPr>
              <w:rPr>
                <w:sz w:val="24"/>
                <w:szCs w:val="24"/>
              </w:rPr>
            </w:pPr>
          </w:p>
          <w:p w14:paraId="7B24AC68" w14:textId="77777777" w:rsidR="00A90960" w:rsidRPr="00A90960" w:rsidRDefault="00A90960" w:rsidP="00A90960">
            <w:pPr>
              <w:rPr>
                <w:rFonts w:cstheme="minorHAnsi"/>
                <w:sz w:val="24"/>
                <w:szCs w:val="24"/>
                <w:u w:val="single"/>
              </w:rPr>
            </w:pPr>
            <w:r w:rsidRPr="00A90960">
              <w:rPr>
                <w:rFonts w:cstheme="minorHAnsi"/>
                <w:sz w:val="24"/>
                <w:szCs w:val="24"/>
                <w:u w:val="single"/>
              </w:rPr>
              <w:t>Physical Environment</w:t>
            </w:r>
          </w:p>
          <w:p w14:paraId="48F6FD61" w14:textId="77777777" w:rsidR="00A90960" w:rsidRPr="00A90960" w:rsidRDefault="00A90960" w:rsidP="00A90960">
            <w:pPr>
              <w:rPr>
                <w:rFonts w:cstheme="minorHAnsi"/>
                <w:sz w:val="24"/>
                <w:szCs w:val="24"/>
              </w:rPr>
            </w:pPr>
            <w:r w:rsidRPr="00A90960">
              <w:rPr>
                <w:rFonts w:cstheme="minorHAnsi"/>
                <w:sz w:val="24"/>
                <w:szCs w:val="24"/>
              </w:rPr>
              <w:t xml:space="preserve">Disabled pupils participate in extra-curricular activities. Where there are any difficulties, staff work hard to communicate with parents and any relevant outside agencies, to ensure that appropriate adjustments are made. </w:t>
            </w:r>
          </w:p>
          <w:p w14:paraId="466345C9" w14:textId="77777777" w:rsidR="00A90960" w:rsidRPr="00A90960" w:rsidRDefault="00A90960" w:rsidP="00A90960">
            <w:pPr>
              <w:rPr>
                <w:rFonts w:cstheme="minorHAnsi"/>
                <w:sz w:val="24"/>
                <w:szCs w:val="24"/>
              </w:rPr>
            </w:pPr>
          </w:p>
          <w:p w14:paraId="6978F7CC" w14:textId="77777777" w:rsidR="00A90960" w:rsidRPr="00A90960" w:rsidRDefault="00A90960" w:rsidP="00A90960">
            <w:pPr>
              <w:rPr>
                <w:rFonts w:cstheme="minorHAnsi"/>
                <w:sz w:val="24"/>
                <w:szCs w:val="24"/>
              </w:rPr>
            </w:pPr>
            <w:r w:rsidRPr="00A90960">
              <w:rPr>
                <w:rFonts w:cstheme="minorHAnsi"/>
                <w:sz w:val="24"/>
                <w:szCs w:val="24"/>
              </w:rPr>
              <w:t>There are very few parts of the school which disabled pupils (and other disabled people) have limited or no access to at the moment. Whilst disabled pupils (and other disabled people) are able to access all relevant internal areas of the school, thought is always given to ensuring some pupils are not based in two specific classrooms with fire doors that lead out to steps.</w:t>
            </w:r>
          </w:p>
          <w:p w14:paraId="02C11F9F" w14:textId="454032E1" w:rsidR="00A90960" w:rsidRPr="00E5759E" w:rsidRDefault="00A90960" w:rsidP="0004762C">
            <w:pPr>
              <w:rPr>
                <w:sz w:val="8"/>
                <w:szCs w:val="8"/>
              </w:rPr>
            </w:pPr>
          </w:p>
        </w:tc>
      </w:tr>
      <w:tr w:rsidR="00C35CE2" w:rsidRPr="00C35CE2" w14:paraId="0E47378D" w14:textId="77777777" w:rsidTr="00E5759E">
        <w:tc>
          <w:tcPr>
            <w:tcW w:w="562" w:type="dxa"/>
          </w:tcPr>
          <w:p w14:paraId="3FB8D10E" w14:textId="70F088ED" w:rsidR="00C35CE2" w:rsidRPr="00C35CE2" w:rsidRDefault="00C35CE2" w:rsidP="0004762C">
            <w:pPr>
              <w:rPr>
                <w:sz w:val="24"/>
                <w:szCs w:val="24"/>
              </w:rPr>
            </w:pPr>
            <w:r>
              <w:rPr>
                <w:sz w:val="24"/>
                <w:szCs w:val="24"/>
              </w:rPr>
              <w:t>3.3</w:t>
            </w:r>
          </w:p>
        </w:tc>
        <w:tc>
          <w:tcPr>
            <w:tcW w:w="9072" w:type="dxa"/>
          </w:tcPr>
          <w:p w14:paraId="53F1FF82" w14:textId="15461AA3" w:rsidR="00C35CE2" w:rsidRPr="00A90960" w:rsidRDefault="00A90960" w:rsidP="0004762C">
            <w:pPr>
              <w:rPr>
                <w:rFonts w:cstheme="minorHAnsi"/>
                <w:b/>
                <w:sz w:val="24"/>
                <w:szCs w:val="24"/>
              </w:rPr>
            </w:pPr>
            <w:r w:rsidRPr="00A90960">
              <w:rPr>
                <w:rFonts w:cstheme="minorHAnsi"/>
                <w:b/>
                <w:sz w:val="24"/>
                <w:szCs w:val="24"/>
              </w:rPr>
              <w:t>Current good practice</w:t>
            </w:r>
          </w:p>
          <w:p w14:paraId="5569C46E" w14:textId="77777777" w:rsidR="00A90960" w:rsidRPr="00A90960" w:rsidRDefault="00A90960" w:rsidP="0004762C">
            <w:pPr>
              <w:rPr>
                <w:rFonts w:cstheme="minorHAnsi"/>
                <w:sz w:val="24"/>
                <w:szCs w:val="24"/>
              </w:rPr>
            </w:pPr>
          </w:p>
          <w:p w14:paraId="72484F94" w14:textId="77777777" w:rsidR="00A90960" w:rsidRPr="00A90960" w:rsidRDefault="00A90960" w:rsidP="00A90960">
            <w:pPr>
              <w:rPr>
                <w:rFonts w:cstheme="minorHAnsi"/>
                <w:sz w:val="24"/>
                <w:szCs w:val="24"/>
                <w:u w:val="single"/>
              </w:rPr>
            </w:pPr>
            <w:r w:rsidRPr="00A90960">
              <w:rPr>
                <w:rFonts w:cstheme="minorHAnsi"/>
                <w:sz w:val="24"/>
                <w:szCs w:val="24"/>
                <w:u w:val="single"/>
              </w:rPr>
              <w:t>Curriculum:</w:t>
            </w:r>
          </w:p>
          <w:p w14:paraId="5B21E011" w14:textId="77777777" w:rsidR="00A90960" w:rsidRPr="00A90960" w:rsidRDefault="00A90960" w:rsidP="00A90960">
            <w:pPr>
              <w:rPr>
                <w:rFonts w:cstheme="minorHAnsi"/>
                <w:sz w:val="24"/>
                <w:szCs w:val="24"/>
              </w:rPr>
            </w:pPr>
            <w:r w:rsidRPr="00A90960">
              <w:rPr>
                <w:rFonts w:cstheme="minorHAnsi"/>
                <w:sz w:val="24"/>
                <w:szCs w:val="24"/>
              </w:rPr>
              <w:t>There are very few areas of the curriculum which disabled pupils (and other disabled people) have limited or no access to. Where there are any difficulties, staff work hard to communicate with parents and any relevant outside agencies, to ensure that appropriate adjustments are made.</w:t>
            </w:r>
          </w:p>
          <w:p w14:paraId="3D9DDD65" w14:textId="77777777" w:rsidR="00A90960" w:rsidRPr="00A90960" w:rsidRDefault="00A90960" w:rsidP="00A90960">
            <w:pPr>
              <w:rPr>
                <w:rFonts w:cstheme="minorHAnsi"/>
                <w:sz w:val="24"/>
                <w:szCs w:val="24"/>
              </w:rPr>
            </w:pPr>
          </w:p>
          <w:p w14:paraId="6C4330C6" w14:textId="77777777" w:rsidR="00A90960" w:rsidRPr="00A90960" w:rsidRDefault="00A90960" w:rsidP="00A90960">
            <w:pPr>
              <w:rPr>
                <w:rFonts w:cstheme="minorHAnsi"/>
                <w:sz w:val="24"/>
                <w:szCs w:val="24"/>
              </w:rPr>
            </w:pPr>
            <w:r w:rsidRPr="00A90960">
              <w:rPr>
                <w:rFonts w:cstheme="minorHAnsi"/>
                <w:sz w:val="24"/>
                <w:szCs w:val="24"/>
              </w:rPr>
              <w:t>Ongoing communication is maintained between staff, and between school and home, to ensure that school has the most up-to-date information regarding the needs of the child.</w:t>
            </w:r>
          </w:p>
          <w:p w14:paraId="68B307E6" w14:textId="77777777" w:rsidR="00A90960" w:rsidRPr="00A90960" w:rsidRDefault="00A90960" w:rsidP="00A90960">
            <w:pPr>
              <w:rPr>
                <w:rFonts w:cstheme="minorHAnsi"/>
                <w:sz w:val="24"/>
                <w:szCs w:val="24"/>
              </w:rPr>
            </w:pPr>
          </w:p>
          <w:p w14:paraId="3742F904" w14:textId="77777777" w:rsidR="00A90960" w:rsidRPr="00A90960" w:rsidRDefault="00A90960" w:rsidP="00A90960">
            <w:pPr>
              <w:rPr>
                <w:rFonts w:cstheme="minorHAnsi"/>
                <w:sz w:val="24"/>
                <w:szCs w:val="24"/>
              </w:rPr>
            </w:pPr>
            <w:r w:rsidRPr="00A90960">
              <w:rPr>
                <w:rFonts w:cstheme="minorHAnsi"/>
                <w:sz w:val="24"/>
                <w:szCs w:val="24"/>
              </w:rPr>
              <w:t>Where appropriate, specialist resources and equipment are bought or sourced, to enable all pupils to have access to the curriculum.</w:t>
            </w:r>
          </w:p>
          <w:p w14:paraId="3038CE18" w14:textId="3D789144" w:rsidR="00A90960" w:rsidRPr="00E5759E" w:rsidRDefault="00A90960" w:rsidP="0004762C">
            <w:pPr>
              <w:rPr>
                <w:rFonts w:cstheme="minorHAnsi"/>
                <w:sz w:val="8"/>
                <w:szCs w:val="8"/>
              </w:rPr>
            </w:pPr>
          </w:p>
        </w:tc>
      </w:tr>
      <w:tr w:rsidR="00C35CE2" w:rsidRPr="00C35CE2" w14:paraId="6373405D" w14:textId="77777777" w:rsidTr="00E5759E">
        <w:tc>
          <w:tcPr>
            <w:tcW w:w="562" w:type="dxa"/>
          </w:tcPr>
          <w:p w14:paraId="5D2AE4FA" w14:textId="6770C4DB" w:rsidR="00C35CE2" w:rsidRPr="00C35CE2" w:rsidRDefault="00C35CE2" w:rsidP="0004762C">
            <w:pPr>
              <w:rPr>
                <w:sz w:val="24"/>
                <w:szCs w:val="24"/>
              </w:rPr>
            </w:pPr>
            <w:r>
              <w:rPr>
                <w:sz w:val="24"/>
                <w:szCs w:val="24"/>
              </w:rPr>
              <w:t>3.4</w:t>
            </w:r>
          </w:p>
        </w:tc>
        <w:tc>
          <w:tcPr>
            <w:tcW w:w="9072" w:type="dxa"/>
          </w:tcPr>
          <w:p w14:paraId="2350A6DE" w14:textId="77777777" w:rsidR="00C35CE2" w:rsidRDefault="00A90960" w:rsidP="0004762C">
            <w:pPr>
              <w:rPr>
                <w:b/>
                <w:sz w:val="24"/>
                <w:szCs w:val="24"/>
              </w:rPr>
            </w:pPr>
            <w:r>
              <w:rPr>
                <w:b/>
                <w:sz w:val="24"/>
                <w:szCs w:val="24"/>
              </w:rPr>
              <w:t>Current good practice</w:t>
            </w:r>
          </w:p>
          <w:p w14:paraId="6D2A2326" w14:textId="77777777" w:rsidR="00A90960" w:rsidRDefault="00A90960" w:rsidP="0004762C">
            <w:pPr>
              <w:rPr>
                <w:b/>
                <w:sz w:val="24"/>
                <w:szCs w:val="24"/>
              </w:rPr>
            </w:pPr>
          </w:p>
          <w:p w14:paraId="64EB5C2F" w14:textId="77777777" w:rsidR="00A90960" w:rsidRPr="00A90960" w:rsidRDefault="00A90960" w:rsidP="00A90960">
            <w:pPr>
              <w:rPr>
                <w:rFonts w:cstheme="minorHAnsi"/>
                <w:sz w:val="24"/>
                <w:szCs w:val="24"/>
                <w:u w:val="single"/>
              </w:rPr>
            </w:pPr>
            <w:r w:rsidRPr="00A90960">
              <w:rPr>
                <w:rFonts w:cstheme="minorHAnsi"/>
                <w:sz w:val="24"/>
                <w:szCs w:val="24"/>
                <w:u w:val="single"/>
              </w:rPr>
              <w:t>Information:</w:t>
            </w:r>
          </w:p>
          <w:p w14:paraId="343C6BD0" w14:textId="77777777" w:rsidR="00A90960" w:rsidRPr="00A90960" w:rsidRDefault="00A90960" w:rsidP="00A90960">
            <w:pPr>
              <w:rPr>
                <w:rFonts w:cstheme="minorHAnsi"/>
                <w:sz w:val="24"/>
                <w:szCs w:val="24"/>
              </w:rPr>
            </w:pPr>
            <w:r w:rsidRPr="00A90960">
              <w:rPr>
                <w:rFonts w:cstheme="minorHAnsi"/>
                <w:sz w:val="24"/>
                <w:szCs w:val="24"/>
              </w:rPr>
              <w:t>If needed, different forms of communication are made available to enable all disabled pupils to express their views and to hear the views of others. Access to information, in a range of formats, is sourced when needed by disabled pupils, parents or staff.</w:t>
            </w:r>
          </w:p>
          <w:p w14:paraId="519F32F8" w14:textId="681E4AD8" w:rsidR="00A90960" w:rsidRPr="00A90960" w:rsidRDefault="00A90960" w:rsidP="0004762C">
            <w:pPr>
              <w:rPr>
                <w:b/>
                <w:sz w:val="24"/>
                <w:szCs w:val="24"/>
              </w:rPr>
            </w:pPr>
          </w:p>
        </w:tc>
      </w:tr>
    </w:tbl>
    <w:p w14:paraId="2AE1EA07" w14:textId="57791BAE" w:rsidR="00C35CE2" w:rsidRDefault="00C35CE2"/>
    <w:p w14:paraId="5C27D1A1" w14:textId="7EA1EB25" w:rsidR="00C35CE2" w:rsidRDefault="00C35CE2"/>
    <w:p w14:paraId="24C6EC98" w14:textId="6D3258EA" w:rsidR="00C35CE2" w:rsidRDefault="00C35CE2"/>
    <w:p w14:paraId="3F89F02F" w14:textId="39056DD8" w:rsidR="00A90960" w:rsidRDefault="00A90960">
      <w:r>
        <w:br w:type="page"/>
      </w:r>
    </w:p>
    <w:p w14:paraId="2053D4D5" w14:textId="240B1D58" w:rsidR="00C35CE2" w:rsidRDefault="00A90960">
      <w:pPr>
        <w:rPr>
          <w:b/>
          <w:sz w:val="28"/>
          <w:szCs w:val="28"/>
          <w:u w:val="single"/>
        </w:rPr>
      </w:pPr>
      <w:r>
        <w:rPr>
          <w:b/>
          <w:sz w:val="28"/>
          <w:szCs w:val="28"/>
          <w:u w:val="single"/>
        </w:rPr>
        <w:lastRenderedPageBreak/>
        <w:t>ACCESS AUDIT</w:t>
      </w:r>
    </w:p>
    <w:p w14:paraId="43D4C7F7" w14:textId="5D855B62" w:rsidR="00A90960" w:rsidRDefault="00A90960">
      <w:pPr>
        <w:rPr>
          <w:sz w:val="24"/>
          <w:szCs w:val="24"/>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108"/>
      </w:tblGrid>
      <w:tr w:rsidR="00A90960" w:rsidRPr="00A90960" w14:paraId="278D5829" w14:textId="77777777" w:rsidTr="00A90960">
        <w:tc>
          <w:tcPr>
            <w:tcW w:w="1702" w:type="dxa"/>
            <w:shd w:val="clear" w:color="auto" w:fill="auto"/>
            <w:vAlign w:val="center"/>
          </w:tcPr>
          <w:p w14:paraId="710E6D64" w14:textId="77777777" w:rsidR="00A90960" w:rsidRPr="00A90960" w:rsidRDefault="00A90960" w:rsidP="00970429">
            <w:pPr>
              <w:jc w:val="center"/>
              <w:rPr>
                <w:rFonts w:cstheme="minorHAnsi"/>
                <w:b/>
                <w:sz w:val="24"/>
                <w:szCs w:val="24"/>
              </w:rPr>
            </w:pPr>
            <w:r w:rsidRPr="00A90960">
              <w:rPr>
                <w:rFonts w:cstheme="minorHAnsi"/>
                <w:b/>
                <w:sz w:val="24"/>
                <w:szCs w:val="24"/>
              </w:rPr>
              <w:t>Whole School Building</w:t>
            </w:r>
          </w:p>
        </w:tc>
        <w:tc>
          <w:tcPr>
            <w:tcW w:w="8108" w:type="dxa"/>
            <w:shd w:val="clear" w:color="auto" w:fill="auto"/>
            <w:vAlign w:val="center"/>
          </w:tcPr>
          <w:p w14:paraId="518797ED" w14:textId="77777777" w:rsidR="00A90960" w:rsidRPr="00A90960" w:rsidRDefault="00A90960" w:rsidP="00970429">
            <w:pPr>
              <w:rPr>
                <w:rFonts w:cstheme="minorHAnsi"/>
                <w:sz w:val="24"/>
                <w:szCs w:val="24"/>
              </w:rPr>
            </w:pPr>
            <w:r w:rsidRPr="00A90960">
              <w:rPr>
                <w:rFonts w:cstheme="minorHAnsi"/>
                <w:sz w:val="24"/>
                <w:szCs w:val="24"/>
              </w:rPr>
              <w:t>The school is a one-</w:t>
            </w:r>
            <w:proofErr w:type="spellStart"/>
            <w:r w:rsidRPr="00A90960">
              <w:rPr>
                <w:rFonts w:cstheme="minorHAnsi"/>
                <w:sz w:val="24"/>
                <w:szCs w:val="24"/>
              </w:rPr>
              <w:t>storey</w:t>
            </w:r>
            <w:proofErr w:type="spellEnd"/>
            <w:r w:rsidRPr="00A90960">
              <w:rPr>
                <w:rFonts w:cstheme="minorHAnsi"/>
                <w:sz w:val="24"/>
                <w:szCs w:val="24"/>
              </w:rPr>
              <w:t xml:space="preserve"> building with several access points from outside. If the hall is thought of as the centre of the building, one corridor runs from the hall to the back of the building, with the First Aid Room, IT Suite, Library Area, Pupil Toilets and four classrooms leading from it. From another hall exit, there is a cloakroom with Pupil Toilets, two classrooms and the Little Room leading from it.</w:t>
            </w:r>
          </w:p>
          <w:p w14:paraId="59DC5003" w14:textId="77777777" w:rsidR="00A90960" w:rsidRPr="00A90960" w:rsidRDefault="00A90960" w:rsidP="00970429">
            <w:pPr>
              <w:rPr>
                <w:rFonts w:cstheme="minorHAnsi"/>
                <w:sz w:val="24"/>
                <w:szCs w:val="24"/>
              </w:rPr>
            </w:pPr>
          </w:p>
          <w:p w14:paraId="73F67906" w14:textId="37B1A6D2" w:rsidR="00A90960" w:rsidRPr="00A90960" w:rsidRDefault="00A90960" w:rsidP="00970429">
            <w:pPr>
              <w:rPr>
                <w:rFonts w:cstheme="minorHAnsi"/>
                <w:sz w:val="24"/>
                <w:szCs w:val="24"/>
              </w:rPr>
            </w:pPr>
            <w:r w:rsidRPr="00A90960">
              <w:rPr>
                <w:rFonts w:cstheme="minorHAnsi"/>
                <w:sz w:val="24"/>
                <w:szCs w:val="24"/>
              </w:rPr>
              <w:t xml:space="preserve">The Reception is at the front of the school, with doors leading to the Meeting Room, </w:t>
            </w:r>
            <w:r>
              <w:rPr>
                <w:rFonts w:cstheme="minorHAnsi"/>
                <w:sz w:val="24"/>
                <w:szCs w:val="24"/>
              </w:rPr>
              <w:t xml:space="preserve">the Snug, </w:t>
            </w:r>
            <w:r w:rsidRPr="00A90960">
              <w:rPr>
                <w:rFonts w:cstheme="minorHAnsi"/>
                <w:sz w:val="24"/>
                <w:szCs w:val="24"/>
              </w:rPr>
              <w:t>the Little Room and a secure door which leads into a corridor and the hall.</w:t>
            </w:r>
          </w:p>
          <w:p w14:paraId="518DD7A3" w14:textId="77777777" w:rsidR="00A90960" w:rsidRPr="00A90960" w:rsidRDefault="00A90960" w:rsidP="00970429">
            <w:pPr>
              <w:rPr>
                <w:rFonts w:cstheme="minorHAnsi"/>
                <w:sz w:val="24"/>
                <w:szCs w:val="24"/>
              </w:rPr>
            </w:pPr>
          </w:p>
          <w:p w14:paraId="499656D0" w14:textId="77777777" w:rsidR="00A90960" w:rsidRPr="00A90960" w:rsidRDefault="00A90960" w:rsidP="00970429">
            <w:pPr>
              <w:rPr>
                <w:rFonts w:cstheme="minorHAnsi"/>
                <w:sz w:val="24"/>
                <w:szCs w:val="24"/>
              </w:rPr>
            </w:pPr>
            <w:r w:rsidRPr="00A90960">
              <w:rPr>
                <w:rFonts w:cstheme="minorHAnsi"/>
                <w:sz w:val="24"/>
                <w:szCs w:val="24"/>
              </w:rPr>
              <w:t>The school has internal emergency signage and escape routes are clearly marked.</w:t>
            </w:r>
          </w:p>
        </w:tc>
      </w:tr>
      <w:tr w:rsidR="00A90960" w:rsidRPr="00A90960" w14:paraId="35358FBE" w14:textId="77777777" w:rsidTr="00A90960">
        <w:tc>
          <w:tcPr>
            <w:tcW w:w="1702" w:type="dxa"/>
            <w:shd w:val="clear" w:color="auto" w:fill="auto"/>
            <w:vAlign w:val="center"/>
          </w:tcPr>
          <w:p w14:paraId="747BD443" w14:textId="77777777" w:rsidR="00A90960" w:rsidRPr="00A90960" w:rsidRDefault="00A90960" w:rsidP="00970429">
            <w:pPr>
              <w:jc w:val="center"/>
              <w:rPr>
                <w:rFonts w:cstheme="minorHAnsi"/>
                <w:b/>
                <w:sz w:val="24"/>
                <w:szCs w:val="24"/>
              </w:rPr>
            </w:pPr>
            <w:r w:rsidRPr="00A90960">
              <w:rPr>
                <w:rFonts w:cstheme="minorHAnsi"/>
                <w:b/>
                <w:sz w:val="24"/>
                <w:szCs w:val="24"/>
              </w:rPr>
              <w:t>Individual Classrooms</w:t>
            </w:r>
          </w:p>
        </w:tc>
        <w:tc>
          <w:tcPr>
            <w:tcW w:w="8108" w:type="dxa"/>
            <w:shd w:val="clear" w:color="auto" w:fill="auto"/>
            <w:vAlign w:val="center"/>
          </w:tcPr>
          <w:p w14:paraId="6C0FCCED" w14:textId="2576B05B" w:rsidR="00A90960" w:rsidRPr="00A90960" w:rsidRDefault="00A90960" w:rsidP="00970429">
            <w:pPr>
              <w:rPr>
                <w:rFonts w:cstheme="minorHAnsi"/>
                <w:sz w:val="24"/>
                <w:szCs w:val="24"/>
              </w:rPr>
            </w:pPr>
            <w:r w:rsidRPr="00A90960">
              <w:rPr>
                <w:rFonts w:cstheme="minorHAnsi"/>
                <w:sz w:val="24"/>
                <w:szCs w:val="24"/>
              </w:rPr>
              <w:t>All classrooms have doorways that could accommodate a wheelchair; however</w:t>
            </w:r>
            <w:r>
              <w:rPr>
                <w:rFonts w:cstheme="minorHAnsi"/>
                <w:sz w:val="24"/>
                <w:szCs w:val="24"/>
              </w:rPr>
              <w:t>,</w:t>
            </w:r>
            <w:r w:rsidRPr="00A90960">
              <w:rPr>
                <w:rFonts w:cstheme="minorHAnsi"/>
                <w:sz w:val="24"/>
                <w:szCs w:val="24"/>
              </w:rPr>
              <w:t xml:space="preserve"> ‘Mars’ has a Fire Door that leads out to a raised area and then steps to the playground; and Jupiter has a Fire Door that leads directly onto steps to the playground. We therefore ensure that any child with severe mobility issues is not based solely in either of those classrooms.</w:t>
            </w:r>
          </w:p>
        </w:tc>
      </w:tr>
      <w:tr w:rsidR="00A90960" w:rsidRPr="00A90960" w14:paraId="7E8498CD" w14:textId="77777777" w:rsidTr="00A90960">
        <w:tc>
          <w:tcPr>
            <w:tcW w:w="1702" w:type="dxa"/>
            <w:shd w:val="clear" w:color="auto" w:fill="auto"/>
            <w:vAlign w:val="center"/>
          </w:tcPr>
          <w:p w14:paraId="62D83860" w14:textId="77777777" w:rsidR="00A90960" w:rsidRPr="00A90960" w:rsidRDefault="00A90960" w:rsidP="00970429">
            <w:pPr>
              <w:jc w:val="center"/>
              <w:rPr>
                <w:rFonts w:cstheme="minorHAnsi"/>
                <w:b/>
                <w:sz w:val="24"/>
                <w:szCs w:val="24"/>
              </w:rPr>
            </w:pPr>
            <w:r w:rsidRPr="00A90960">
              <w:rPr>
                <w:rFonts w:cstheme="minorHAnsi"/>
                <w:b/>
                <w:sz w:val="24"/>
                <w:szCs w:val="24"/>
              </w:rPr>
              <w:t>Hall</w:t>
            </w:r>
          </w:p>
        </w:tc>
        <w:tc>
          <w:tcPr>
            <w:tcW w:w="8108" w:type="dxa"/>
            <w:shd w:val="clear" w:color="auto" w:fill="auto"/>
            <w:vAlign w:val="center"/>
          </w:tcPr>
          <w:p w14:paraId="1BF7983D" w14:textId="77777777" w:rsidR="00A90960" w:rsidRPr="00A90960" w:rsidRDefault="00A90960" w:rsidP="00970429">
            <w:pPr>
              <w:rPr>
                <w:rFonts w:cstheme="minorHAnsi"/>
                <w:sz w:val="24"/>
                <w:szCs w:val="24"/>
              </w:rPr>
            </w:pPr>
            <w:r w:rsidRPr="00A90960">
              <w:rPr>
                <w:rFonts w:cstheme="minorHAnsi"/>
                <w:sz w:val="24"/>
                <w:szCs w:val="24"/>
              </w:rPr>
              <w:t>The hall has three exits for pupils, each comprising of double doors – ensuring full ease of access to all pupils.</w:t>
            </w:r>
          </w:p>
          <w:p w14:paraId="04981C14" w14:textId="77777777" w:rsidR="00A90960" w:rsidRPr="00A90960" w:rsidRDefault="00A90960" w:rsidP="00970429">
            <w:pPr>
              <w:rPr>
                <w:rFonts w:cstheme="minorHAnsi"/>
                <w:sz w:val="24"/>
                <w:szCs w:val="24"/>
              </w:rPr>
            </w:pPr>
          </w:p>
          <w:p w14:paraId="5A79DC6B" w14:textId="77777777" w:rsidR="00A90960" w:rsidRPr="00A90960" w:rsidRDefault="00A90960" w:rsidP="00970429">
            <w:pPr>
              <w:rPr>
                <w:rFonts w:cstheme="minorHAnsi"/>
                <w:sz w:val="24"/>
                <w:szCs w:val="24"/>
              </w:rPr>
            </w:pPr>
            <w:r w:rsidRPr="00A90960">
              <w:rPr>
                <w:rFonts w:cstheme="minorHAnsi"/>
                <w:sz w:val="24"/>
                <w:szCs w:val="24"/>
              </w:rPr>
              <w:t xml:space="preserve">Any resources used in the hall (such as PE equipment) can be amended appropriately to ensure full access. </w:t>
            </w:r>
          </w:p>
          <w:p w14:paraId="1009D4B5" w14:textId="77777777" w:rsidR="00A90960" w:rsidRPr="00A90960" w:rsidRDefault="00A90960" w:rsidP="00970429">
            <w:pPr>
              <w:rPr>
                <w:rFonts w:cstheme="minorHAnsi"/>
                <w:sz w:val="24"/>
                <w:szCs w:val="24"/>
              </w:rPr>
            </w:pPr>
          </w:p>
          <w:p w14:paraId="6431E371" w14:textId="55586853" w:rsidR="00A90960" w:rsidRPr="00A90960" w:rsidRDefault="00A90960" w:rsidP="00970429">
            <w:pPr>
              <w:rPr>
                <w:rFonts w:cstheme="minorHAnsi"/>
                <w:sz w:val="24"/>
                <w:szCs w:val="24"/>
              </w:rPr>
            </w:pPr>
            <w:r w:rsidRPr="00A90960">
              <w:rPr>
                <w:rFonts w:cstheme="minorHAnsi"/>
                <w:sz w:val="24"/>
                <w:szCs w:val="24"/>
              </w:rPr>
              <w:t>A store cupboard leading from the hall is not an area conducive to ease of access for those with disabilities, due to the small floor space between tall shelving containing all manner of school resources and equipment. However</w:t>
            </w:r>
            <w:r>
              <w:rPr>
                <w:rFonts w:cstheme="minorHAnsi"/>
                <w:sz w:val="24"/>
                <w:szCs w:val="24"/>
              </w:rPr>
              <w:t>,</w:t>
            </w:r>
            <w:r w:rsidRPr="00A90960">
              <w:rPr>
                <w:rFonts w:cstheme="minorHAnsi"/>
                <w:sz w:val="24"/>
                <w:szCs w:val="24"/>
              </w:rPr>
              <w:t xml:space="preserve"> this is not an area that children are allowed in and therefore it is kept locked at all times, and only adults are allowed to enter.</w:t>
            </w:r>
          </w:p>
          <w:p w14:paraId="68EF4F06" w14:textId="77777777" w:rsidR="00A90960" w:rsidRPr="00A90960" w:rsidRDefault="00A90960" w:rsidP="00970429">
            <w:pPr>
              <w:rPr>
                <w:rFonts w:cstheme="minorHAnsi"/>
                <w:sz w:val="24"/>
                <w:szCs w:val="24"/>
              </w:rPr>
            </w:pPr>
          </w:p>
          <w:p w14:paraId="3FB78560" w14:textId="77777777" w:rsidR="00A90960" w:rsidRPr="00A90960" w:rsidRDefault="00A90960" w:rsidP="00970429">
            <w:pPr>
              <w:rPr>
                <w:rFonts w:cstheme="minorHAnsi"/>
                <w:sz w:val="24"/>
                <w:szCs w:val="24"/>
              </w:rPr>
            </w:pPr>
            <w:r w:rsidRPr="00A90960">
              <w:rPr>
                <w:rFonts w:cstheme="minorHAnsi"/>
                <w:sz w:val="24"/>
                <w:szCs w:val="24"/>
              </w:rPr>
              <w:t xml:space="preserve">As the hall is used as a main thoroughfare between the two parts of the school, care is taken to ensure that all furniture, equipment and resources are stored correctly to ensure clear access. </w:t>
            </w:r>
          </w:p>
        </w:tc>
      </w:tr>
      <w:tr w:rsidR="00A90960" w:rsidRPr="00A90960" w14:paraId="013ED9FC" w14:textId="77777777" w:rsidTr="00A90960">
        <w:tc>
          <w:tcPr>
            <w:tcW w:w="1702" w:type="dxa"/>
            <w:shd w:val="clear" w:color="auto" w:fill="auto"/>
            <w:vAlign w:val="center"/>
          </w:tcPr>
          <w:p w14:paraId="3FE6E403" w14:textId="0CA5D92C" w:rsidR="00A90960" w:rsidRPr="00A90960" w:rsidRDefault="00A90960" w:rsidP="00970429">
            <w:pPr>
              <w:jc w:val="center"/>
              <w:rPr>
                <w:rFonts w:cstheme="minorHAnsi"/>
                <w:b/>
                <w:sz w:val="24"/>
                <w:szCs w:val="24"/>
              </w:rPr>
            </w:pPr>
            <w:r>
              <w:rPr>
                <w:rFonts w:cstheme="minorHAnsi"/>
                <w:b/>
                <w:sz w:val="24"/>
                <w:szCs w:val="24"/>
              </w:rPr>
              <w:t>Pluto</w:t>
            </w:r>
          </w:p>
        </w:tc>
        <w:tc>
          <w:tcPr>
            <w:tcW w:w="8108" w:type="dxa"/>
            <w:shd w:val="clear" w:color="auto" w:fill="auto"/>
          </w:tcPr>
          <w:p w14:paraId="17C62487" w14:textId="36BE4837" w:rsidR="00A90960" w:rsidRPr="00A90960" w:rsidRDefault="00A90960" w:rsidP="00970429">
            <w:pPr>
              <w:rPr>
                <w:rFonts w:cstheme="minorHAnsi"/>
                <w:sz w:val="24"/>
                <w:szCs w:val="24"/>
              </w:rPr>
            </w:pPr>
            <w:r w:rsidRPr="00A90960">
              <w:rPr>
                <w:rFonts w:cstheme="minorHAnsi"/>
                <w:sz w:val="24"/>
                <w:szCs w:val="24"/>
              </w:rPr>
              <w:t xml:space="preserve">This room can be accessed with ease from a corridor and the Fire Exit can be used. </w:t>
            </w:r>
            <w:r>
              <w:rPr>
                <w:rFonts w:cstheme="minorHAnsi"/>
                <w:sz w:val="24"/>
                <w:szCs w:val="24"/>
              </w:rPr>
              <w:t>F</w:t>
            </w:r>
            <w:r w:rsidRPr="00A90960">
              <w:rPr>
                <w:rFonts w:cstheme="minorHAnsi"/>
                <w:sz w:val="24"/>
                <w:szCs w:val="24"/>
              </w:rPr>
              <w:t xml:space="preserve">urniture can be re-arranged </w:t>
            </w:r>
            <w:r>
              <w:rPr>
                <w:rFonts w:cstheme="minorHAnsi"/>
                <w:sz w:val="24"/>
                <w:szCs w:val="24"/>
              </w:rPr>
              <w:t xml:space="preserve">in this room </w:t>
            </w:r>
            <w:r w:rsidRPr="00A90960">
              <w:rPr>
                <w:rFonts w:cstheme="minorHAnsi"/>
                <w:sz w:val="24"/>
                <w:szCs w:val="24"/>
              </w:rPr>
              <w:t xml:space="preserve">to ensure all pupils can access the equipment. </w:t>
            </w:r>
          </w:p>
          <w:p w14:paraId="2B79F87F" w14:textId="3BA72D1E" w:rsidR="00A90960" w:rsidRPr="00A90960" w:rsidRDefault="00A90960" w:rsidP="00A90960">
            <w:pPr>
              <w:rPr>
                <w:rFonts w:cstheme="minorHAnsi"/>
                <w:sz w:val="24"/>
                <w:szCs w:val="24"/>
              </w:rPr>
            </w:pPr>
          </w:p>
        </w:tc>
      </w:tr>
      <w:tr w:rsidR="00A90960" w:rsidRPr="00A90960" w14:paraId="1B028B74" w14:textId="77777777" w:rsidTr="00A90960">
        <w:tc>
          <w:tcPr>
            <w:tcW w:w="1702" w:type="dxa"/>
            <w:shd w:val="clear" w:color="auto" w:fill="auto"/>
            <w:vAlign w:val="center"/>
          </w:tcPr>
          <w:p w14:paraId="633D54B6" w14:textId="77777777" w:rsidR="00A90960" w:rsidRPr="00A90960" w:rsidRDefault="00A90960" w:rsidP="00970429">
            <w:pPr>
              <w:jc w:val="center"/>
              <w:rPr>
                <w:rFonts w:cstheme="minorHAnsi"/>
                <w:b/>
                <w:sz w:val="24"/>
                <w:szCs w:val="24"/>
              </w:rPr>
            </w:pPr>
            <w:r w:rsidRPr="00A90960">
              <w:rPr>
                <w:rFonts w:cstheme="minorHAnsi"/>
                <w:b/>
                <w:sz w:val="24"/>
                <w:szCs w:val="24"/>
              </w:rPr>
              <w:t>Library Area</w:t>
            </w:r>
          </w:p>
        </w:tc>
        <w:tc>
          <w:tcPr>
            <w:tcW w:w="8108" w:type="dxa"/>
            <w:shd w:val="clear" w:color="auto" w:fill="auto"/>
          </w:tcPr>
          <w:p w14:paraId="42E7C4DA" w14:textId="77777777" w:rsidR="00A90960" w:rsidRPr="00A90960" w:rsidRDefault="00A90960" w:rsidP="00970429">
            <w:pPr>
              <w:rPr>
                <w:rFonts w:cstheme="minorHAnsi"/>
                <w:sz w:val="24"/>
                <w:szCs w:val="24"/>
              </w:rPr>
            </w:pPr>
            <w:r w:rsidRPr="00A90960">
              <w:rPr>
                <w:rFonts w:cstheme="minorHAnsi"/>
                <w:sz w:val="24"/>
                <w:szCs w:val="24"/>
              </w:rPr>
              <w:t xml:space="preserve">This is not strictly a room – more of a walled-off area from a corridor/cloakroom. </w:t>
            </w:r>
          </w:p>
          <w:p w14:paraId="5077B25D" w14:textId="6942856E" w:rsidR="00A90960" w:rsidRPr="00A90960" w:rsidRDefault="00A90960" w:rsidP="00970429">
            <w:pPr>
              <w:rPr>
                <w:rFonts w:cstheme="minorHAnsi"/>
                <w:sz w:val="24"/>
                <w:szCs w:val="24"/>
              </w:rPr>
            </w:pPr>
            <w:r w:rsidRPr="00A90960">
              <w:rPr>
                <w:rFonts w:cstheme="minorHAnsi"/>
                <w:sz w:val="24"/>
                <w:szCs w:val="24"/>
              </w:rPr>
              <w:t>Care is taken to ensure all books, resources and furniture are stored correctly, however it is a very small space; therefore</w:t>
            </w:r>
            <w:r>
              <w:rPr>
                <w:rFonts w:cstheme="minorHAnsi"/>
                <w:sz w:val="24"/>
                <w:szCs w:val="24"/>
              </w:rPr>
              <w:t>,</w:t>
            </w:r>
            <w:r w:rsidRPr="00A90960">
              <w:rPr>
                <w:rFonts w:cstheme="minorHAnsi"/>
                <w:sz w:val="24"/>
                <w:szCs w:val="24"/>
              </w:rPr>
              <w:t xml:space="preserve"> resources can be retrieved from this area to be used elsewhere in the school, should accessibility be an issue.</w:t>
            </w:r>
          </w:p>
        </w:tc>
      </w:tr>
      <w:tr w:rsidR="00A90960" w:rsidRPr="00A90960" w14:paraId="2D3A1E35" w14:textId="77777777" w:rsidTr="00A90960">
        <w:tc>
          <w:tcPr>
            <w:tcW w:w="1702" w:type="dxa"/>
            <w:shd w:val="clear" w:color="auto" w:fill="auto"/>
            <w:vAlign w:val="center"/>
          </w:tcPr>
          <w:p w14:paraId="4BACA9AC" w14:textId="77777777" w:rsidR="00A90960" w:rsidRPr="00A90960" w:rsidRDefault="00A90960" w:rsidP="00970429">
            <w:pPr>
              <w:jc w:val="center"/>
              <w:rPr>
                <w:rFonts w:cstheme="minorHAnsi"/>
                <w:b/>
                <w:sz w:val="24"/>
                <w:szCs w:val="24"/>
              </w:rPr>
            </w:pPr>
            <w:r w:rsidRPr="00A90960">
              <w:rPr>
                <w:rFonts w:cstheme="minorHAnsi"/>
                <w:b/>
                <w:sz w:val="24"/>
                <w:szCs w:val="24"/>
              </w:rPr>
              <w:lastRenderedPageBreak/>
              <w:t>Meeting Room</w:t>
            </w:r>
          </w:p>
        </w:tc>
        <w:tc>
          <w:tcPr>
            <w:tcW w:w="8108" w:type="dxa"/>
            <w:shd w:val="clear" w:color="auto" w:fill="auto"/>
          </w:tcPr>
          <w:p w14:paraId="39F5FEBB" w14:textId="77777777" w:rsidR="00A90960" w:rsidRPr="00A90960" w:rsidRDefault="00A90960" w:rsidP="00970429">
            <w:pPr>
              <w:rPr>
                <w:rFonts w:cstheme="minorHAnsi"/>
                <w:sz w:val="24"/>
                <w:szCs w:val="24"/>
              </w:rPr>
            </w:pPr>
            <w:r w:rsidRPr="00A90960">
              <w:rPr>
                <w:rFonts w:cstheme="minorHAnsi"/>
                <w:sz w:val="24"/>
                <w:szCs w:val="24"/>
              </w:rPr>
              <w:t>This room can be accessed with ease, from the Reception Area. There is no separate Fire Door. Care is taken to ensure that the furniture and any resources are stored appropriately so clear access can be gained at all times.</w:t>
            </w:r>
          </w:p>
        </w:tc>
      </w:tr>
      <w:tr w:rsidR="00A90960" w:rsidRPr="00A90960" w14:paraId="004AD715" w14:textId="77777777" w:rsidTr="00A90960">
        <w:tc>
          <w:tcPr>
            <w:tcW w:w="1702" w:type="dxa"/>
            <w:shd w:val="clear" w:color="auto" w:fill="auto"/>
            <w:vAlign w:val="center"/>
          </w:tcPr>
          <w:p w14:paraId="29A59BAA" w14:textId="77777777" w:rsidR="00A90960" w:rsidRPr="00A90960" w:rsidRDefault="00A90960" w:rsidP="00970429">
            <w:pPr>
              <w:jc w:val="center"/>
              <w:rPr>
                <w:rFonts w:cstheme="minorHAnsi"/>
                <w:b/>
                <w:sz w:val="24"/>
                <w:szCs w:val="24"/>
              </w:rPr>
            </w:pPr>
            <w:r w:rsidRPr="00A90960">
              <w:rPr>
                <w:rFonts w:cstheme="minorHAnsi"/>
                <w:b/>
                <w:sz w:val="24"/>
                <w:szCs w:val="24"/>
              </w:rPr>
              <w:t>Little Room</w:t>
            </w:r>
          </w:p>
        </w:tc>
        <w:tc>
          <w:tcPr>
            <w:tcW w:w="8108" w:type="dxa"/>
            <w:shd w:val="clear" w:color="auto" w:fill="auto"/>
          </w:tcPr>
          <w:p w14:paraId="51519C61" w14:textId="44DE2D3D" w:rsidR="00A90960" w:rsidRPr="00A90960" w:rsidRDefault="00A90960" w:rsidP="00970429">
            <w:pPr>
              <w:rPr>
                <w:rFonts w:cstheme="minorHAnsi"/>
                <w:sz w:val="24"/>
                <w:szCs w:val="24"/>
              </w:rPr>
            </w:pPr>
            <w:r w:rsidRPr="00A90960">
              <w:rPr>
                <w:rFonts w:cstheme="minorHAnsi"/>
                <w:sz w:val="24"/>
                <w:szCs w:val="24"/>
              </w:rPr>
              <w:t>This room can be accessed with ease from a cloakroom area (through one door) and the Reception Area (through another door); however</w:t>
            </w:r>
            <w:r>
              <w:rPr>
                <w:rFonts w:cstheme="minorHAnsi"/>
                <w:sz w:val="24"/>
                <w:szCs w:val="24"/>
              </w:rPr>
              <w:t>,</w:t>
            </w:r>
            <w:r w:rsidRPr="00A90960">
              <w:rPr>
                <w:rFonts w:cstheme="minorHAnsi"/>
                <w:sz w:val="24"/>
                <w:szCs w:val="24"/>
              </w:rPr>
              <w:t xml:space="preserve"> the latter is usually kept locked, to maintain security from Reception to the rest of the school. The lock is a swivel mechanism which can be opened from the inside of the room, thus ensuring it complies with fire regulations – there would be no need to go from the Reception Area into the Little Room to escape a fire, as the nearest fire door from Reception would be the front door. </w:t>
            </w:r>
          </w:p>
          <w:p w14:paraId="42E903FD" w14:textId="77777777" w:rsidR="00A90960" w:rsidRPr="00A90960" w:rsidRDefault="00A90960" w:rsidP="00970429">
            <w:pPr>
              <w:rPr>
                <w:rFonts w:cstheme="minorHAnsi"/>
                <w:sz w:val="24"/>
                <w:szCs w:val="24"/>
              </w:rPr>
            </w:pPr>
            <w:r w:rsidRPr="00A90960">
              <w:rPr>
                <w:rFonts w:cstheme="minorHAnsi"/>
                <w:sz w:val="24"/>
                <w:szCs w:val="24"/>
              </w:rPr>
              <w:t>Care is taken to ensure that furniture and any resources in the Little Room, are stored appropriately so clear access can be gained at all times.</w:t>
            </w:r>
          </w:p>
        </w:tc>
      </w:tr>
      <w:tr w:rsidR="00A90960" w:rsidRPr="00A90960" w14:paraId="7D2E35CC" w14:textId="77777777" w:rsidTr="00A90960">
        <w:tc>
          <w:tcPr>
            <w:tcW w:w="1702" w:type="dxa"/>
            <w:shd w:val="clear" w:color="auto" w:fill="auto"/>
            <w:vAlign w:val="center"/>
          </w:tcPr>
          <w:p w14:paraId="5229EFC2" w14:textId="77777777" w:rsidR="00A90960" w:rsidRPr="00A90960" w:rsidRDefault="00A90960" w:rsidP="00970429">
            <w:pPr>
              <w:jc w:val="center"/>
              <w:rPr>
                <w:rFonts w:cstheme="minorHAnsi"/>
                <w:b/>
                <w:sz w:val="24"/>
                <w:szCs w:val="24"/>
              </w:rPr>
            </w:pPr>
            <w:r w:rsidRPr="00A90960">
              <w:rPr>
                <w:rFonts w:cstheme="minorHAnsi"/>
                <w:b/>
                <w:sz w:val="24"/>
                <w:szCs w:val="24"/>
              </w:rPr>
              <w:t>First Aid Room</w:t>
            </w:r>
          </w:p>
        </w:tc>
        <w:tc>
          <w:tcPr>
            <w:tcW w:w="8108" w:type="dxa"/>
            <w:shd w:val="clear" w:color="auto" w:fill="auto"/>
          </w:tcPr>
          <w:p w14:paraId="2DDFC8FC" w14:textId="61C1B42C" w:rsidR="00A90960" w:rsidRPr="00A90960" w:rsidRDefault="00A90960" w:rsidP="00970429">
            <w:pPr>
              <w:rPr>
                <w:rFonts w:cstheme="minorHAnsi"/>
                <w:sz w:val="24"/>
                <w:szCs w:val="24"/>
              </w:rPr>
            </w:pPr>
            <w:r w:rsidRPr="00A90960">
              <w:rPr>
                <w:rFonts w:cstheme="minorHAnsi"/>
                <w:sz w:val="24"/>
                <w:szCs w:val="24"/>
              </w:rPr>
              <w:t>This room can be accessed from a corridor. It houses a medical bed and a disabled toilet for pupils which includes a hand rail and can be used in conjunction with a plastic step. There is also a panic alarm cord in this room. There is no Fire Door in this room, however its entrance is directly opposite a door leading outside.</w:t>
            </w:r>
          </w:p>
        </w:tc>
      </w:tr>
      <w:tr w:rsidR="00A90960" w:rsidRPr="00A90960" w14:paraId="2A39936A" w14:textId="77777777" w:rsidTr="00A90960">
        <w:tc>
          <w:tcPr>
            <w:tcW w:w="1702" w:type="dxa"/>
            <w:shd w:val="clear" w:color="auto" w:fill="auto"/>
            <w:vAlign w:val="center"/>
          </w:tcPr>
          <w:p w14:paraId="70D2D389" w14:textId="77777777" w:rsidR="00A90960" w:rsidRPr="00A90960" w:rsidRDefault="00A90960" w:rsidP="00970429">
            <w:pPr>
              <w:jc w:val="center"/>
              <w:rPr>
                <w:rFonts w:cstheme="minorHAnsi"/>
                <w:b/>
                <w:sz w:val="24"/>
                <w:szCs w:val="24"/>
              </w:rPr>
            </w:pPr>
            <w:r w:rsidRPr="00A90960">
              <w:rPr>
                <w:rFonts w:cstheme="minorHAnsi"/>
                <w:b/>
                <w:sz w:val="24"/>
                <w:szCs w:val="24"/>
              </w:rPr>
              <w:t>Cloakroom, Corridors and Toilets</w:t>
            </w:r>
          </w:p>
        </w:tc>
        <w:tc>
          <w:tcPr>
            <w:tcW w:w="8108" w:type="dxa"/>
            <w:shd w:val="clear" w:color="auto" w:fill="auto"/>
          </w:tcPr>
          <w:p w14:paraId="630A157F" w14:textId="77777777" w:rsidR="00A90960" w:rsidRPr="00A90960" w:rsidRDefault="00A90960" w:rsidP="00970429">
            <w:pPr>
              <w:rPr>
                <w:rFonts w:cstheme="minorHAnsi"/>
                <w:sz w:val="24"/>
                <w:szCs w:val="24"/>
              </w:rPr>
            </w:pPr>
            <w:r w:rsidRPr="00A90960">
              <w:rPr>
                <w:rFonts w:cstheme="minorHAnsi"/>
                <w:sz w:val="24"/>
                <w:szCs w:val="24"/>
              </w:rPr>
              <w:t xml:space="preserve">There are two cloakroom areas, two sets of general Pupil Toilets and one disabled toilet. Care is taken to ensure that all cloakroom areas are kept tidy so that clear walkways can be maintained. </w:t>
            </w:r>
          </w:p>
          <w:p w14:paraId="14E7842D" w14:textId="77777777" w:rsidR="00A90960" w:rsidRPr="00A90960" w:rsidRDefault="00A90960" w:rsidP="00970429">
            <w:pPr>
              <w:rPr>
                <w:rFonts w:cstheme="minorHAnsi"/>
                <w:sz w:val="24"/>
                <w:szCs w:val="24"/>
              </w:rPr>
            </w:pPr>
          </w:p>
          <w:p w14:paraId="10C6806D" w14:textId="77777777" w:rsidR="00A90960" w:rsidRPr="00A90960" w:rsidRDefault="00A90960" w:rsidP="00970429">
            <w:pPr>
              <w:rPr>
                <w:rFonts w:cstheme="minorHAnsi"/>
                <w:sz w:val="24"/>
                <w:szCs w:val="24"/>
              </w:rPr>
            </w:pPr>
            <w:r w:rsidRPr="00A90960">
              <w:rPr>
                <w:rFonts w:cstheme="minorHAnsi"/>
                <w:sz w:val="24"/>
                <w:szCs w:val="24"/>
              </w:rPr>
              <w:t>There is a Disabled Toilet for adults, situated near to the Reception Area and Staff Room. It includes appropriate hand rails and a panic alarm cord.</w:t>
            </w:r>
          </w:p>
        </w:tc>
      </w:tr>
      <w:tr w:rsidR="00A90960" w:rsidRPr="00A90960" w14:paraId="238957B9" w14:textId="77777777" w:rsidTr="00A90960">
        <w:tc>
          <w:tcPr>
            <w:tcW w:w="1702" w:type="dxa"/>
            <w:shd w:val="clear" w:color="auto" w:fill="auto"/>
            <w:vAlign w:val="center"/>
          </w:tcPr>
          <w:p w14:paraId="7DD91DB9" w14:textId="77777777" w:rsidR="00A90960" w:rsidRPr="00A90960" w:rsidRDefault="00A90960" w:rsidP="00970429">
            <w:pPr>
              <w:jc w:val="center"/>
              <w:rPr>
                <w:rFonts w:cstheme="minorHAnsi"/>
                <w:b/>
                <w:sz w:val="24"/>
                <w:szCs w:val="24"/>
              </w:rPr>
            </w:pPr>
            <w:r w:rsidRPr="00A90960">
              <w:rPr>
                <w:rFonts w:cstheme="minorHAnsi"/>
                <w:b/>
                <w:sz w:val="24"/>
                <w:szCs w:val="24"/>
              </w:rPr>
              <w:t>Reception Area and the Snug</w:t>
            </w:r>
          </w:p>
        </w:tc>
        <w:tc>
          <w:tcPr>
            <w:tcW w:w="8108" w:type="dxa"/>
            <w:shd w:val="clear" w:color="auto" w:fill="auto"/>
          </w:tcPr>
          <w:p w14:paraId="0D5648B5" w14:textId="77777777" w:rsidR="00A90960" w:rsidRPr="00A90960" w:rsidRDefault="00A90960" w:rsidP="00970429">
            <w:pPr>
              <w:rPr>
                <w:rFonts w:cstheme="minorHAnsi"/>
                <w:sz w:val="24"/>
                <w:szCs w:val="24"/>
              </w:rPr>
            </w:pPr>
            <w:r w:rsidRPr="00A90960">
              <w:rPr>
                <w:rFonts w:cstheme="minorHAnsi"/>
                <w:sz w:val="24"/>
                <w:szCs w:val="24"/>
              </w:rPr>
              <w:t xml:space="preserve">Access to the front door from outside, can be gained by a ramp or steps. The front door opens onto a spacious Reception Area, with clear access to the front desk. </w:t>
            </w:r>
          </w:p>
          <w:p w14:paraId="422FFD07" w14:textId="77777777" w:rsidR="00A90960" w:rsidRPr="00A90960" w:rsidRDefault="00A90960" w:rsidP="00970429">
            <w:pPr>
              <w:rPr>
                <w:rFonts w:cstheme="minorHAnsi"/>
                <w:sz w:val="24"/>
                <w:szCs w:val="24"/>
              </w:rPr>
            </w:pPr>
          </w:p>
          <w:p w14:paraId="460AD500" w14:textId="77777777" w:rsidR="00A90960" w:rsidRPr="00A90960" w:rsidRDefault="00A90960" w:rsidP="00970429">
            <w:pPr>
              <w:rPr>
                <w:rFonts w:cstheme="minorHAnsi"/>
                <w:sz w:val="24"/>
                <w:szCs w:val="24"/>
              </w:rPr>
            </w:pPr>
            <w:r w:rsidRPr="00A90960">
              <w:rPr>
                <w:rFonts w:cstheme="minorHAnsi"/>
                <w:sz w:val="24"/>
                <w:szCs w:val="24"/>
              </w:rPr>
              <w:t>The front desk has a slightly lower section for ease of wheelchair users. The front desk is not enclosed in glass, thus ensuring ease of communication.</w:t>
            </w:r>
          </w:p>
          <w:p w14:paraId="289A4A93" w14:textId="77777777" w:rsidR="00A90960" w:rsidRPr="00A90960" w:rsidRDefault="00A90960" w:rsidP="00970429">
            <w:pPr>
              <w:rPr>
                <w:rFonts w:cstheme="minorHAnsi"/>
                <w:sz w:val="24"/>
                <w:szCs w:val="24"/>
              </w:rPr>
            </w:pPr>
          </w:p>
          <w:p w14:paraId="422BC09E" w14:textId="77777777" w:rsidR="00A90960" w:rsidRPr="00A90960" w:rsidRDefault="00A90960" w:rsidP="00970429">
            <w:pPr>
              <w:rPr>
                <w:rFonts w:cstheme="minorHAnsi"/>
                <w:sz w:val="24"/>
                <w:szCs w:val="24"/>
              </w:rPr>
            </w:pPr>
            <w:r w:rsidRPr="00A90960">
              <w:rPr>
                <w:rFonts w:cstheme="minorHAnsi"/>
                <w:sz w:val="24"/>
                <w:szCs w:val="24"/>
              </w:rPr>
              <w:t>One end of the Reception has had a stud wall erected to make a separate room. This only has one entrance/exit. There is no separate Fire Door. Care is taken to ensure that the furniture and any resources are stored appropriately so clear access can be gained at all times.</w:t>
            </w:r>
          </w:p>
        </w:tc>
      </w:tr>
      <w:tr w:rsidR="00A90960" w:rsidRPr="00A90960" w14:paraId="341B33E5" w14:textId="77777777" w:rsidTr="00A90960">
        <w:tc>
          <w:tcPr>
            <w:tcW w:w="1702" w:type="dxa"/>
            <w:shd w:val="clear" w:color="auto" w:fill="auto"/>
            <w:vAlign w:val="center"/>
          </w:tcPr>
          <w:p w14:paraId="66F72461" w14:textId="77777777" w:rsidR="00A90960" w:rsidRPr="00A90960" w:rsidRDefault="00A90960" w:rsidP="00970429">
            <w:pPr>
              <w:jc w:val="center"/>
              <w:rPr>
                <w:rFonts w:cstheme="minorHAnsi"/>
                <w:b/>
                <w:sz w:val="24"/>
                <w:szCs w:val="24"/>
              </w:rPr>
            </w:pPr>
            <w:r w:rsidRPr="00A90960">
              <w:rPr>
                <w:rFonts w:cstheme="minorHAnsi"/>
                <w:b/>
                <w:sz w:val="24"/>
                <w:szCs w:val="24"/>
              </w:rPr>
              <w:t>Staff Room</w:t>
            </w:r>
          </w:p>
        </w:tc>
        <w:tc>
          <w:tcPr>
            <w:tcW w:w="8108" w:type="dxa"/>
            <w:shd w:val="clear" w:color="auto" w:fill="auto"/>
          </w:tcPr>
          <w:p w14:paraId="323B84B7" w14:textId="77777777" w:rsidR="00A90960" w:rsidRPr="00A90960" w:rsidRDefault="00A90960" w:rsidP="00970429">
            <w:pPr>
              <w:rPr>
                <w:rFonts w:cstheme="minorHAnsi"/>
                <w:sz w:val="24"/>
                <w:szCs w:val="24"/>
              </w:rPr>
            </w:pPr>
            <w:r w:rsidRPr="00A90960">
              <w:rPr>
                <w:rFonts w:cstheme="minorHAnsi"/>
                <w:sz w:val="24"/>
                <w:szCs w:val="24"/>
              </w:rPr>
              <w:t xml:space="preserve">Access to this room can be gained from two internal doors. The rear door acts as a fire exit, however it leads onto a small raised area and then there are two steps down to the car park/driveway. </w:t>
            </w:r>
          </w:p>
          <w:p w14:paraId="305F3467" w14:textId="77777777" w:rsidR="00A90960" w:rsidRPr="00A90960" w:rsidRDefault="00A90960" w:rsidP="00970429">
            <w:pPr>
              <w:rPr>
                <w:rFonts w:cstheme="minorHAnsi"/>
                <w:sz w:val="24"/>
                <w:szCs w:val="24"/>
              </w:rPr>
            </w:pPr>
          </w:p>
          <w:p w14:paraId="4F6A17AD" w14:textId="77777777" w:rsidR="00A90960" w:rsidRPr="00A90960" w:rsidRDefault="00A90960" w:rsidP="00970429">
            <w:pPr>
              <w:rPr>
                <w:rFonts w:cstheme="minorHAnsi"/>
                <w:sz w:val="24"/>
                <w:szCs w:val="24"/>
              </w:rPr>
            </w:pPr>
            <w:r w:rsidRPr="00A90960">
              <w:rPr>
                <w:rFonts w:cstheme="minorHAnsi"/>
                <w:sz w:val="24"/>
                <w:szCs w:val="24"/>
              </w:rPr>
              <w:t>Care is taken to ensure that all resources, equipment and furniture are stored correctly, to ensure clear access inside the room. Tables and workbenches are available for staff to work at.</w:t>
            </w:r>
          </w:p>
        </w:tc>
      </w:tr>
      <w:tr w:rsidR="00A90960" w:rsidRPr="00A90960" w14:paraId="53E2F4CA" w14:textId="77777777" w:rsidTr="00A90960">
        <w:tc>
          <w:tcPr>
            <w:tcW w:w="1702" w:type="dxa"/>
            <w:shd w:val="clear" w:color="auto" w:fill="auto"/>
            <w:vAlign w:val="center"/>
          </w:tcPr>
          <w:p w14:paraId="12A2AF30" w14:textId="77777777" w:rsidR="00A90960" w:rsidRPr="00A90960" w:rsidRDefault="00A90960" w:rsidP="00970429">
            <w:pPr>
              <w:jc w:val="center"/>
              <w:rPr>
                <w:rFonts w:cstheme="minorHAnsi"/>
                <w:b/>
                <w:sz w:val="24"/>
                <w:szCs w:val="24"/>
              </w:rPr>
            </w:pPr>
            <w:r w:rsidRPr="00A90960">
              <w:rPr>
                <w:rFonts w:cstheme="minorHAnsi"/>
                <w:b/>
                <w:sz w:val="24"/>
                <w:szCs w:val="24"/>
              </w:rPr>
              <w:lastRenderedPageBreak/>
              <w:t>Playgrounds and Field</w:t>
            </w:r>
          </w:p>
        </w:tc>
        <w:tc>
          <w:tcPr>
            <w:tcW w:w="8108" w:type="dxa"/>
            <w:shd w:val="clear" w:color="auto" w:fill="auto"/>
          </w:tcPr>
          <w:p w14:paraId="0627737F" w14:textId="085A4B19" w:rsidR="00A90960" w:rsidRPr="00A90960" w:rsidRDefault="00A90960" w:rsidP="00970429">
            <w:pPr>
              <w:rPr>
                <w:rFonts w:cstheme="minorHAnsi"/>
                <w:sz w:val="24"/>
                <w:szCs w:val="24"/>
              </w:rPr>
            </w:pPr>
            <w:r w:rsidRPr="00A90960">
              <w:rPr>
                <w:rFonts w:cstheme="minorHAnsi"/>
                <w:sz w:val="24"/>
                <w:szCs w:val="24"/>
              </w:rPr>
              <w:t>There are two playgrounds – one to the front of the school and one to the rear. The latter leads directly onto the field. The field runs parallel to the length and rear of the school in an ‘L’</w:t>
            </w:r>
            <w:r>
              <w:rPr>
                <w:rFonts w:cstheme="minorHAnsi"/>
                <w:sz w:val="24"/>
                <w:szCs w:val="24"/>
              </w:rPr>
              <w:t xml:space="preserve"> </w:t>
            </w:r>
            <w:r w:rsidRPr="00A90960">
              <w:rPr>
                <w:rFonts w:cstheme="minorHAnsi"/>
                <w:sz w:val="24"/>
                <w:szCs w:val="24"/>
              </w:rPr>
              <w:t xml:space="preserve">shape. </w:t>
            </w:r>
          </w:p>
          <w:p w14:paraId="32868550" w14:textId="77777777" w:rsidR="00A90960" w:rsidRPr="00A90960" w:rsidRDefault="00A90960" w:rsidP="00970429">
            <w:pPr>
              <w:rPr>
                <w:rFonts w:cstheme="minorHAnsi"/>
                <w:sz w:val="24"/>
                <w:szCs w:val="24"/>
              </w:rPr>
            </w:pPr>
          </w:p>
          <w:p w14:paraId="6DB50E0C" w14:textId="77777777" w:rsidR="00A90960" w:rsidRPr="00A90960" w:rsidRDefault="00A90960" w:rsidP="00970429">
            <w:pPr>
              <w:rPr>
                <w:rFonts w:cstheme="minorHAnsi"/>
                <w:sz w:val="24"/>
                <w:szCs w:val="24"/>
              </w:rPr>
            </w:pPr>
            <w:r w:rsidRPr="00A90960">
              <w:rPr>
                <w:rFonts w:cstheme="minorHAnsi"/>
                <w:sz w:val="24"/>
                <w:szCs w:val="24"/>
              </w:rPr>
              <w:t xml:space="preserve">The field is on two levels, with a grassed bank connecting the two. The top part of the field is used as the Fire Evacuation Area, therefore should everyone need to evacuate the entire school premises, there are no accessibility barriers. </w:t>
            </w:r>
          </w:p>
          <w:p w14:paraId="55E8E735" w14:textId="77777777" w:rsidR="00A90960" w:rsidRPr="00A90960" w:rsidRDefault="00A90960" w:rsidP="00970429">
            <w:pPr>
              <w:rPr>
                <w:rFonts w:cstheme="minorHAnsi"/>
                <w:sz w:val="24"/>
                <w:szCs w:val="24"/>
              </w:rPr>
            </w:pPr>
          </w:p>
          <w:p w14:paraId="62FAB80A" w14:textId="77777777" w:rsidR="00A90960" w:rsidRPr="00A90960" w:rsidRDefault="00A90960" w:rsidP="00970429">
            <w:pPr>
              <w:rPr>
                <w:rFonts w:cstheme="minorHAnsi"/>
                <w:sz w:val="24"/>
                <w:szCs w:val="24"/>
              </w:rPr>
            </w:pPr>
            <w:r w:rsidRPr="00A90960">
              <w:rPr>
                <w:rFonts w:cstheme="minorHAnsi"/>
                <w:sz w:val="24"/>
                <w:szCs w:val="24"/>
              </w:rPr>
              <w:t xml:space="preserve">The field area contains two climbing areas and a variety of play equipment is made available to the children. Some parts of the climbing areas might not be accessible to children, dependent on their disabilities and needs. Advice on accessibility is sought on a case-by-case basis by speaking to the pupil, to parents and to any relevant outside agencies. </w:t>
            </w:r>
          </w:p>
          <w:p w14:paraId="47734507" w14:textId="77777777" w:rsidR="00A90960" w:rsidRPr="00A90960" w:rsidRDefault="00A90960" w:rsidP="00970429">
            <w:pPr>
              <w:rPr>
                <w:rFonts w:cstheme="minorHAnsi"/>
                <w:sz w:val="24"/>
                <w:szCs w:val="24"/>
              </w:rPr>
            </w:pPr>
          </w:p>
          <w:p w14:paraId="2C2BFEE0" w14:textId="77777777" w:rsidR="00A90960" w:rsidRPr="00A90960" w:rsidRDefault="00A90960" w:rsidP="00970429">
            <w:pPr>
              <w:rPr>
                <w:rFonts w:cstheme="minorHAnsi"/>
                <w:sz w:val="24"/>
                <w:szCs w:val="24"/>
              </w:rPr>
            </w:pPr>
            <w:r w:rsidRPr="00A90960">
              <w:rPr>
                <w:rFonts w:cstheme="minorHAnsi"/>
                <w:sz w:val="24"/>
                <w:szCs w:val="24"/>
              </w:rPr>
              <w:t xml:space="preserve">Both playgrounds are level. </w:t>
            </w:r>
          </w:p>
          <w:p w14:paraId="2EDDAF58" w14:textId="77777777" w:rsidR="00A90960" w:rsidRPr="00A90960" w:rsidRDefault="00A90960" w:rsidP="00970429">
            <w:pPr>
              <w:rPr>
                <w:rFonts w:cstheme="minorHAnsi"/>
                <w:sz w:val="24"/>
                <w:szCs w:val="24"/>
              </w:rPr>
            </w:pPr>
          </w:p>
          <w:p w14:paraId="099C7FE4" w14:textId="77777777" w:rsidR="00A90960" w:rsidRPr="00A90960" w:rsidRDefault="00A90960" w:rsidP="00970429">
            <w:pPr>
              <w:rPr>
                <w:rFonts w:cstheme="minorHAnsi"/>
                <w:sz w:val="24"/>
                <w:szCs w:val="24"/>
              </w:rPr>
            </w:pPr>
            <w:r w:rsidRPr="00A90960">
              <w:rPr>
                <w:rFonts w:cstheme="minorHAnsi"/>
                <w:sz w:val="24"/>
                <w:szCs w:val="24"/>
              </w:rPr>
              <w:t xml:space="preserve">The perimeter of the whole school is secured by fencing and gates locked by padlocks. </w:t>
            </w:r>
          </w:p>
        </w:tc>
      </w:tr>
      <w:tr w:rsidR="00A90960" w:rsidRPr="00A90960" w14:paraId="31C7CCD7" w14:textId="77777777" w:rsidTr="00A90960">
        <w:tc>
          <w:tcPr>
            <w:tcW w:w="1702" w:type="dxa"/>
            <w:shd w:val="clear" w:color="auto" w:fill="auto"/>
            <w:vAlign w:val="center"/>
          </w:tcPr>
          <w:p w14:paraId="44D5D49B" w14:textId="77777777" w:rsidR="00A90960" w:rsidRPr="00A90960" w:rsidRDefault="00A90960" w:rsidP="00970429">
            <w:pPr>
              <w:rPr>
                <w:rFonts w:cstheme="minorHAnsi"/>
                <w:b/>
                <w:sz w:val="24"/>
                <w:szCs w:val="24"/>
              </w:rPr>
            </w:pPr>
            <w:r w:rsidRPr="00A90960">
              <w:rPr>
                <w:rFonts w:cstheme="minorHAnsi"/>
                <w:b/>
                <w:sz w:val="24"/>
                <w:szCs w:val="24"/>
              </w:rPr>
              <w:t xml:space="preserve">Parking </w:t>
            </w:r>
          </w:p>
        </w:tc>
        <w:tc>
          <w:tcPr>
            <w:tcW w:w="8108" w:type="dxa"/>
            <w:shd w:val="clear" w:color="auto" w:fill="auto"/>
          </w:tcPr>
          <w:p w14:paraId="5A4A1560" w14:textId="11568994" w:rsidR="00A90960" w:rsidRPr="00A90960" w:rsidRDefault="00A90960" w:rsidP="00970429">
            <w:pPr>
              <w:rPr>
                <w:rFonts w:cstheme="minorHAnsi"/>
                <w:sz w:val="24"/>
                <w:szCs w:val="24"/>
              </w:rPr>
            </w:pPr>
            <w:r w:rsidRPr="00A90960">
              <w:rPr>
                <w:rFonts w:cstheme="minorHAnsi"/>
                <w:sz w:val="24"/>
                <w:szCs w:val="24"/>
              </w:rPr>
              <w:t xml:space="preserve">The rear playground leads onto a car park; </w:t>
            </w:r>
            <w:proofErr w:type="gramStart"/>
            <w:r w:rsidRPr="00A90960">
              <w:rPr>
                <w:rFonts w:cstheme="minorHAnsi"/>
                <w:sz w:val="24"/>
                <w:szCs w:val="24"/>
              </w:rPr>
              <w:t>however</w:t>
            </w:r>
            <w:proofErr w:type="gramEnd"/>
            <w:r w:rsidRPr="00A90960">
              <w:rPr>
                <w:rFonts w:cstheme="minorHAnsi"/>
                <w:sz w:val="24"/>
                <w:szCs w:val="24"/>
              </w:rPr>
              <w:t xml:space="preserve"> vehicles are unable to move, leave or enter the car park unless a padlocked gate is unlocked by Staff.</w:t>
            </w:r>
          </w:p>
          <w:p w14:paraId="6722E042" w14:textId="77777777" w:rsidR="00A90960" w:rsidRPr="00A90960" w:rsidRDefault="00A90960" w:rsidP="00970429">
            <w:pPr>
              <w:rPr>
                <w:rFonts w:cstheme="minorHAnsi"/>
                <w:sz w:val="24"/>
                <w:szCs w:val="24"/>
              </w:rPr>
            </w:pPr>
          </w:p>
          <w:p w14:paraId="400242C1" w14:textId="77777777" w:rsidR="00A90960" w:rsidRPr="00A90960" w:rsidRDefault="00A90960" w:rsidP="00970429">
            <w:pPr>
              <w:rPr>
                <w:rFonts w:cstheme="minorHAnsi"/>
                <w:sz w:val="24"/>
                <w:szCs w:val="24"/>
              </w:rPr>
            </w:pPr>
            <w:r w:rsidRPr="00A90960">
              <w:rPr>
                <w:rFonts w:cstheme="minorHAnsi"/>
                <w:sz w:val="24"/>
                <w:szCs w:val="24"/>
              </w:rPr>
              <w:t xml:space="preserve">Visitors can park on the driveway. There is space for several cars to park near to the front door/Reception, should access be an issue, however we only have one designated Disabled Parking Area. </w:t>
            </w:r>
          </w:p>
        </w:tc>
      </w:tr>
    </w:tbl>
    <w:p w14:paraId="600FA1CE" w14:textId="77777777" w:rsidR="00A90960" w:rsidRPr="00A90960" w:rsidRDefault="00A90960">
      <w:pPr>
        <w:rPr>
          <w:sz w:val="24"/>
          <w:szCs w:val="24"/>
        </w:rPr>
      </w:pPr>
    </w:p>
    <w:p w14:paraId="2F715EAA" w14:textId="77777777" w:rsidR="00C35CE2" w:rsidRDefault="00C35CE2"/>
    <w:p w14:paraId="740066AC" w14:textId="3FE8A185" w:rsidR="00A90960" w:rsidRDefault="00A90960">
      <w:r>
        <w:br w:type="page"/>
      </w:r>
    </w:p>
    <w:p w14:paraId="7D51F911" w14:textId="77777777" w:rsidR="00A90960" w:rsidRDefault="00A90960">
      <w:pPr>
        <w:sectPr w:rsidR="00A90960">
          <w:headerReference w:type="default" r:id="rId10"/>
          <w:footerReference w:type="default" r:id="rId11"/>
          <w:pgSz w:w="12240" w:h="15840"/>
          <w:pgMar w:top="1440" w:right="1440" w:bottom="1440" w:left="1440" w:header="720" w:footer="720" w:gutter="0"/>
          <w:cols w:space="720"/>
          <w:docGrid w:linePitch="360"/>
        </w:sectPr>
      </w:pPr>
    </w:p>
    <w:p w14:paraId="5A895257" w14:textId="29124494" w:rsidR="00A9204E" w:rsidRDefault="00A90960">
      <w:pPr>
        <w:rPr>
          <w:b/>
          <w:sz w:val="28"/>
          <w:szCs w:val="28"/>
        </w:rPr>
      </w:pPr>
      <w:r>
        <w:rPr>
          <w:b/>
          <w:sz w:val="28"/>
          <w:szCs w:val="28"/>
        </w:rPr>
        <w:lastRenderedPageBreak/>
        <w:t xml:space="preserve">ACCESSIBILITY PLAN </w:t>
      </w:r>
    </w:p>
    <w:p w14:paraId="730F3286" w14:textId="3CDDAC05" w:rsidR="00A90960" w:rsidRDefault="00A90960">
      <w:pPr>
        <w:rPr>
          <w:sz w:val="24"/>
          <w:szCs w:val="24"/>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03"/>
        <w:gridCol w:w="2405"/>
        <w:gridCol w:w="1843"/>
        <w:gridCol w:w="1989"/>
      </w:tblGrid>
      <w:tr w:rsidR="008051EA" w:rsidRPr="008051EA" w14:paraId="3B5E0042" w14:textId="77777777" w:rsidTr="008051EA">
        <w:tc>
          <w:tcPr>
            <w:tcW w:w="13325" w:type="dxa"/>
            <w:gridSpan w:val="5"/>
            <w:shd w:val="clear" w:color="auto" w:fill="auto"/>
            <w:vAlign w:val="center"/>
          </w:tcPr>
          <w:p w14:paraId="5E5699FA" w14:textId="3509EE78" w:rsidR="008051EA" w:rsidRPr="008051EA" w:rsidRDefault="008051EA" w:rsidP="008051EA">
            <w:pPr>
              <w:rPr>
                <w:rFonts w:cstheme="minorHAnsi"/>
                <w:b/>
              </w:rPr>
            </w:pPr>
            <w:bookmarkStart w:id="2" w:name="_Hlk162356498"/>
            <w:r w:rsidRPr="008051EA">
              <w:rPr>
                <w:rFonts w:cstheme="minorHAnsi"/>
                <w:b/>
              </w:rPr>
              <w:t>Aim: To maintain and improve the extent to which disabled pupils can participate in the school curriculum.</w:t>
            </w:r>
          </w:p>
        </w:tc>
      </w:tr>
      <w:tr w:rsidR="008051EA" w:rsidRPr="008051EA" w14:paraId="6D2B3CA7" w14:textId="77777777" w:rsidTr="008051EA">
        <w:tc>
          <w:tcPr>
            <w:tcW w:w="1985" w:type="dxa"/>
            <w:shd w:val="clear" w:color="auto" w:fill="auto"/>
            <w:vAlign w:val="center"/>
          </w:tcPr>
          <w:p w14:paraId="203CC828" w14:textId="77777777" w:rsidR="008051EA" w:rsidRPr="008051EA" w:rsidRDefault="008051EA" w:rsidP="00970429">
            <w:pPr>
              <w:jc w:val="center"/>
              <w:rPr>
                <w:rFonts w:cstheme="minorHAnsi"/>
                <w:b/>
              </w:rPr>
            </w:pPr>
            <w:r w:rsidRPr="008051EA">
              <w:rPr>
                <w:rFonts w:cstheme="minorHAnsi"/>
                <w:b/>
              </w:rPr>
              <w:t>Targets</w:t>
            </w:r>
          </w:p>
        </w:tc>
        <w:tc>
          <w:tcPr>
            <w:tcW w:w="5103" w:type="dxa"/>
            <w:shd w:val="clear" w:color="auto" w:fill="auto"/>
            <w:vAlign w:val="center"/>
          </w:tcPr>
          <w:p w14:paraId="56D77AC0" w14:textId="77777777" w:rsidR="008051EA" w:rsidRPr="008051EA" w:rsidRDefault="008051EA" w:rsidP="00970429">
            <w:pPr>
              <w:jc w:val="center"/>
              <w:rPr>
                <w:rFonts w:cstheme="minorHAnsi"/>
                <w:b/>
              </w:rPr>
            </w:pPr>
            <w:r w:rsidRPr="008051EA">
              <w:rPr>
                <w:rFonts w:cstheme="minorHAnsi"/>
                <w:b/>
              </w:rPr>
              <w:t>Strategies</w:t>
            </w:r>
          </w:p>
        </w:tc>
        <w:tc>
          <w:tcPr>
            <w:tcW w:w="2405" w:type="dxa"/>
            <w:shd w:val="clear" w:color="auto" w:fill="auto"/>
            <w:vAlign w:val="center"/>
          </w:tcPr>
          <w:p w14:paraId="238CF7E3" w14:textId="77777777" w:rsidR="008051EA" w:rsidRPr="008051EA" w:rsidRDefault="008051EA" w:rsidP="00970429">
            <w:pPr>
              <w:jc w:val="center"/>
              <w:rPr>
                <w:rFonts w:cstheme="minorHAnsi"/>
                <w:b/>
              </w:rPr>
            </w:pPr>
            <w:r w:rsidRPr="008051EA">
              <w:rPr>
                <w:rFonts w:cstheme="minorHAnsi"/>
                <w:b/>
              </w:rPr>
              <w:t>Timescale</w:t>
            </w:r>
          </w:p>
        </w:tc>
        <w:tc>
          <w:tcPr>
            <w:tcW w:w="1843" w:type="dxa"/>
            <w:shd w:val="clear" w:color="auto" w:fill="auto"/>
            <w:vAlign w:val="center"/>
          </w:tcPr>
          <w:p w14:paraId="720E74A9" w14:textId="77777777" w:rsidR="008051EA" w:rsidRPr="008051EA" w:rsidRDefault="008051EA" w:rsidP="00970429">
            <w:pPr>
              <w:jc w:val="center"/>
              <w:rPr>
                <w:rFonts w:cstheme="minorHAnsi"/>
                <w:b/>
              </w:rPr>
            </w:pPr>
            <w:r w:rsidRPr="008051EA">
              <w:rPr>
                <w:rFonts w:cstheme="minorHAnsi"/>
                <w:b/>
              </w:rPr>
              <w:t>Responsibilities</w:t>
            </w:r>
          </w:p>
        </w:tc>
        <w:tc>
          <w:tcPr>
            <w:tcW w:w="1989" w:type="dxa"/>
            <w:shd w:val="clear" w:color="auto" w:fill="auto"/>
            <w:vAlign w:val="center"/>
          </w:tcPr>
          <w:p w14:paraId="2F9E7640" w14:textId="77777777" w:rsidR="008051EA" w:rsidRPr="008051EA" w:rsidRDefault="008051EA" w:rsidP="00970429">
            <w:pPr>
              <w:jc w:val="center"/>
              <w:rPr>
                <w:rFonts w:cstheme="minorHAnsi"/>
                <w:b/>
              </w:rPr>
            </w:pPr>
            <w:r w:rsidRPr="008051EA">
              <w:rPr>
                <w:rFonts w:cstheme="minorHAnsi"/>
                <w:b/>
              </w:rPr>
              <w:t>Success Criteria</w:t>
            </w:r>
          </w:p>
        </w:tc>
      </w:tr>
      <w:tr w:rsidR="008051EA" w:rsidRPr="008051EA" w14:paraId="33BEE2A1" w14:textId="77777777" w:rsidTr="008051EA">
        <w:tc>
          <w:tcPr>
            <w:tcW w:w="1985" w:type="dxa"/>
            <w:shd w:val="clear" w:color="auto" w:fill="auto"/>
            <w:vAlign w:val="center"/>
          </w:tcPr>
          <w:p w14:paraId="2EC2D6D8" w14:textId="294FBA36" w:rsidR="008051EA" w:rsidRPr="008051EA" w:rsidRDefault="008051EA" w:rsidP="00970429">
            <w:pPr>
              <w:rPr>
                <w:rFonts w:cstheme="minorHAnsi"/>
              </w:rPr>
            </w:pPr>
            <w:r w:rsidRPr="008051EA">
              <w:rPr>
                <w:rFonts w:cstheme="minorHAnsi"/>
              </w:rPr>
              <w:t xml:space="preserve">To liaise with Branston Infant CE Academy (and any other previous schools of pupils) to review any ‘needs’ and support strategies used, for new pupils. </w:t>
            </w:r>
          </w:p>
        </w:tc>
        <w:tc>
          <w:tcPr>
            <w:tcW w:w="5103" w:type="dxa"/>
            <w:shd w:val="clear" w:color="auto" w:fill="auto"/>
            <w:vAlign w:val="center"/>
          </w:tcPr>
          <w:p w14:paraId="03B8DFD5" w14:textId="77777777" w:rsidR="008051EA" w:rsidRPr="008051EA" w:rsidRDefault="008051EA" w:rsidP="00970429">
            <w:pPr>
              <w:rPr>
                <w:rFonts w:cstheme="minorHAnsi"/>
              </w:rPr>
            </w:pPr>
            <w:r w:rsidRPr="008051EA">
              <w:rPr>
                <w:rFonts w:cstheme="minorHAnsi"/>
              </w:rPr>
              <w:t>Identify pupils who may need additional or amended provision for relevant intake or start at school.</w:t>
            </w:r>
          </w:p>
          <w:p w14:paraId="666FAD2B" w14:textId="77777777" w:rsidR="008051EA" w:rsidRPr="008051EA" w:rsidRDefault="008051EA" w:rsidP="00970429">
            <w:pPr>
              <w:rPr>
                <w:rFonts w:cstheme="minorHAnsi"/>
              </w:rPr>
            </w:pPr>
          </w:p>
          <w:p w14:paraId="65532CB3" w14:textId="77777777" w:rsidR="008051EA" w:rsidRPr="008051EA" w:rsidRDefault="008051EA" w:rsidP="00970429">
            <w:pPr>
              <w:rPr>
                <w:rFonts w:cstheme="minorHAnsi"/>
              </w:rPr>
            </w:pPr>
            <w:r w:rsidRPr="008051EA">
              <w:rPr>
                <w:rFonts w:cstheme="minorHAnsi"/>
              </w:rPr>
              <w:t>Any relevant training of staff has been completed prior to commencement of the pupil, or has been sourced to occur as soon after starting as possible.</w:t>
            </w:r>
          </w:p>
        </w:tc>
        <w:tc>
          <w:tcPr>
            <w:tcW w:w="2405" w:type="dxa"/>
            <w:shd w:val="clear" w:color="auto" w:fill="auto"/>
            <w:vAlign w:val="center"/>
          </w:tcPr>
          <w:p w14:paraId="42E6C650" w14:textId="1F98EF1C" w:rsidR="008051EA" w:rsidRPr="008051EA" w:rsidRDefault="008051EA" w:rsidP="00970429">
            <w:pPr>
              <w:rPr>
                <w:rFonts w:cstheme="minorHAnsi"/>
              </w:rPr>
            </w:pPr>
            <w:r w:rsidRPr="008051EA">
              <w:rPr>
                <w:rFonts w:cstheme="minorHAnsi"/>
              </w:rPr>
              <w:t xml:space="preserve">Predominantly during Summer Term preceding the September intake; </w:t>
            </w:r>
            <w:proofErr w:type="gramStart"/>
            <w:r w:rsidRPr="008051EA">
              <w:rPr>
                <w:rFonts w:cstheme="minorHAnsi"/>
              </w:rPr>
              <w:t>however</w:t>
            </w:r>
            <w:proofErr w:type="gramEnd"/>
            <w:r w:rsidRPr="008051EA">
              <w:rPr>
                <w:rFonts w:cstheme="minorHAnsi"/>
              </w:rPr>
              <w:t xml:space="preserve"> this action will take place prior to the commencement of any new pupil at the school, regardless of when they commence being on roll.</w:t>
            </w:r>
          </w:p>
        </w:tc>
        <w:tc>
          <w:tcPr>
            <w:tcW w:w="1843" w:type="dxa"/>
            <w:shd w:val="clear" w:color="auto" w:fill="auto"/>
            <w:vAlign w:val="center"/>
          </w:tcPr>
          <w:p w14:paraId="2A52CB7F" w14:textId="77777777" w:rsidR="008051EA" w:rsidRPr="008051EA" w:rsidRDefault="008051EA" w:rsidP="00970429">
            <w:pPr>
              <w:rPr>
                <w:rFonts w:cstheme="minorHAnsi"/>
              </w:rPr>
            </w:pPr>
            <w:proofErr w:type="spellStart"/>
            <w:r w:rsidRPr="008051EA">
              <w:rPr>
                <w:rFonts w:cstheme="minorHAnsi"/>
              </w:rPr>
              <w:t>SENDCo</w:t>
            </w:r>
            <w:proofErr w:type="spellEnd"/>
          </w:p>
          <w:p w14:paraId="45559836" w14:textId="77777777" w:rsidR="008051EA" w:rsidRPr="008051EA" w:rsidRDefault="008051EA" w:rsidP="00970429">
            <w:pPr>
              <w:rPr>
                <w:rFonts w:cstheme="minorHAnsi"/>
              </w:rPr>
            </w:pPr>
            <w:r w:rsidRPr="008051EA">
              <w:rPr>
                <w:rFonts w:cstheme="minorHAnsi"/>
              </w:rPr>
              <w:t>Admin Team</w:t>
            </w:r>
          </w:p>
          <w:p w14:paraId="7FBD179F" w14:textId="77777777" w:rsidR="008051EA" w:rsidRPr="008051EA" w:rsidRDefault="008051EA" w:rsidP="00970429">
            <w:pPr>
              <w:rPr>
                <w:rFonts w:cstheme="minorHAnsi"/>
              </w:rPr>
            </w:pPr>
            <w:r w:rsidRPr="008051EA">
              <w:rPr>
                <w:rFonts w:cstheme="minorHAnsi"/>
              </w:rPr>
              <w:t>HT</w:t>
            </w:r>
          </w:p>
        </w:tc>
        <w:tc>
          <w:tcPr>
            <w:tcW w:w="1989" w:type="dxa"/>
            <w:shd w:val="clear" w:color="auto" w:fill="auto"/>
            <w:vAlign w:val="center"/>
          </w:tcPr>
          <w:p w14:paraId="14401DF5" w14:textId="287D185A" w:rsidR="008051EA" w:rsidRPr="008051EA" w:rsidRDefault="008051EA" w:rsidP="00970429">
            <w:pPr>
              <w:rPr>
                <w:rFonts w:cstheme="minorHAnsi"/>
              </w:rPr>
            </w:pPr>
            <w:r w:rsidRPr="008051EA">
              <w:rPr>
                <w:rFonts w:cstheme="minorHAnsi"/>
              </w:rPr>
              <w:t>Procedures/equipment/resources are in place prior to the commencement of the pupil, or as soon after as possible.</w:t>
            </w:r>
          </w:p>
          <w:p w14:paraId="7ACA08C2" w14:textId="77777777" w:rsidR="008051EA" w:rsidRPr="008051EA" w:rsidRDefault="008051EA" w:rsidP="00970429">
            <w:pPr>
              <w:rPr>
                <w:rFonts w:cstheme="minorHAnsi"/>
              </w:rPr>
            </w:pPr>
          </w:p>
        </w:tc>
      </w:tr>
      <w:tr w:rsidR="008051EA" w:rsidRPr="008051EA" w14:paraId="5ECA7098" w14:textId="77777777" w:rsidTr="008051EA">
        <w:tc>
          <w:tcPr>
            <w:tcW w:w="1985" w:type="dxa"/>
            <w:shd w:val="clear" w:color="auto" w:fill="auto"/>
            <w:vAlign w:val="center"/>
          </w:tcPr>
          <w:p w14:paraId="3D09008C" w14:textId="77777777" w:rsidR="008051EA" w:rsidRPr="008051EA" w:rsidRDefault="008051EA" w:rsidP="00970429">
            <w:pPr>
              <w:rPr>
                <w:rFonts w:cstheme="minorHAnsi"/>
              </w:rPr>
            </w:pPr>
            <w:r w:rsidRPr="008051EA">
              <w:rPr>
                <w:rFonts w:cstheme="minorHAnsi"/>
              </w:rPr>
              <w:t>To ensure all statutory policies reflect inclusive practice and procedure, to ensure they comply with the Equality Act 2010.</w:t>
            </w:r>
          </w:p>
        </w:tc>
        <w:tc>
          <w:tcPr>
            <w:tcW w:w="5103" w:type="dxa"/>
            <w:shd w:val="clear" w:color="auto" w:fill="auto"/>
            <w:vAlign w:val="center"/>
          </w:tcPr>
          <w:p w14:paraId="1D66CE55" w14:textId="77777777" w:rsidR="008051EA" w:rsidRPr="008051EA" w:rsidRDefault="008051EA" w:rsidP="00970429">
            <w:pPr>
              <w:rPr>
                <w:rFonts w:cstheme="minorHAnsi"/>
              </w:rPr>
            </w:pPr>
            <w:r w:rsidRPr="008051EA">
              <w:rPr>
                <w:rFonts w:cstheme="minorHAnsi"/>
              </w:rPr>
              <w:t>As each policy is due for review, the reviewer should ensure that it reflects and inclusive practice and procedure.</w:t>
            </w:r>
          </w:p>
        </w:tc>
        <w:tc>
          <w:tcPr>
            <w:tcW w:w="2405" w:type="dxa"/>
            <w:shd w:val="clear" w:color="auto" w:fill="auto"/>
            <w:vAlign w:val="center"/>
          </w:tcPr>
          <w:p w14:paraId="0C0653B2" w14:textId="77777777" w:rsidR="008051EA" w:rsidRPr="008051EA" w:rsidRDefault="008051EA" w:rsidP="00970429">
            <w:pPr>
              <w:rPr>
                <w:rFonts w:cstheme="minorHAnsi"/>
              </w:rPr>
            </w:pPr>
            <w:r w:rsidRPr="008051EA">
              <w:rPr>
                <w:rFonts w:cstheme="minorHAnsi"/>
              </w:rPr>
              <w:t>Ongoing</w:t>
            </w:r>
          </w:p>
        </w:tc>
        <w:tc>
          <w:tcPr>
            <w:tcW w:w="1843" w:type="dxa"/>
            <w:shd w:val="clear" w:color="auto" w:fill="auto"/>
            <w:vAlign w:val="center"/>
          </w:tcPr>
          <w:p w14:paraId="69C58BB5" w14:textId="77777777" w:rsidR="008051EA" w:rsidRPr="008051EA" w:rsidRDefault="008051EA" w:rsidP="00970429">
            <w:pPr>
              <w:rPr>
                <w:rFonts w:cstheme="minorHAnsi"/>
              </w:rPr>
            </w:pPr>
            <w:r w:rsidRPr="008051EA">
              <w:rPr>
                <w:rFonts w:cstheme="minorHAnsi"/>
              </w:rPr>
              <w:t>SLT</w:t>
            </w:r>
          </w:p>
          <w:p w14:paraId="5A8D99DC" w14:textId="77777777" w:rsidR="008051EA" w:rsidRPr="008051EA" w:rsidRDefault="008051EA" w:rsidP="00970429">
            <w:pPr>
              <w:rPr>
                <w:rFonts w:cstheme="minorHAnsi"/>
              </w:rPr>
            </w:pPr>
            <w:r w:rsidRPr="008051EA">
              <w:rPr>
                <w:rFonts w:cstheme="minorHAnsi"/>
              </w:rPr>
              <w:t>HT</w:t>
            </w:r>
          </w:p>
          <w:p w14:paraId="05547779" w14:textId="77777777" w:rsidR="008051EA" w:rsidRPr="008051EA" w:rsidRDefault="008051EA" w:rsidP="00970429">
            <w:pPr>
              <w:rPr>
                <w:rFonts w:cstheme="minorHAnsi"/>
              </w:rPr>
            </w:pPr>
            <w:r w:rsidRPr="008051EA">
              <w:rPr>
                <w:rFonts w:cstheme="minorHAnsi"/>
              </w:rPr>
              <w:t>Governing Body</w:t>
            </w:r>
          </w:p>
        </w:tc>
        <w:tc>
          <w:tcPr>
            <w:tcW w:w="1989" w:type="dxa"/>
            <w:shd w:val="clear" w:color="auto" w:fill="auto"/>
            <w:vAlign w:val="center"/>
          </w:tcPr>
          <w:p w14:paraId="14781BAD" w14:textId="77777777" w:rsidR="008051EA" w:rsidRPr="008051EA" w:rsidRDefault="008051EA" w:rsidP="00970429">
            <w:pPr>
              <w:rPr>
                <w:rFonts w:cstheme="minorHAnsi"/>
              </w:rPr>
            </w:pPr>
            <w:r w:rsidRPr="008051EA">
              <w:rPr>
                <w:rFonts w:cstheme="minorHAnsi"/>
              </w:rPr>
              <w:t>All policies reflect inclusive practice and procedure.</w:t>
            </w:r>
          </w:p>
        </w:tc>
      </w:tr>
      <w:tr w:rsidR="008051EA" w:rsidRPr="008051EA" w14:paraId="367789BE" w14:textId="77777777" w:rsidTr="008051EA">
        <w:tc>
          <w:tcPr>
            <w:tcW w:w="1985" w:type="dxa"/>
            <w:shd w:val="clear" w:color="auto" w:fill="auto"/>
            <w:vAlign w:val="center"/>
          </w:tcPr>
          <w:p w14:paraId="174E72A1" w14:textId="77777777" w:rsidR="008051EA" w:rsidRPr="008051EA" w:rsidRDefault="008051EA" w:rsidP="00970429">
            <w:pPr>
              <w:rPr>
                <w:rFonts w:cstheme="minorHAnsi"/>
              </w:rPr>
            </w:pPr>
            <w:r w:rsidRPr="008051EA">
              <w:rPr>
                <w:rFonts w:cstheme="minorHAnsi"/>
              </w:rPr>
              <w:t>To establish and maintain close liaison with parents, to ensure collaboration and sharing between school and families.</w:t>
            </w:r>
          </w:p>
        </w:tc>
        <w:tc>
          <w:tcPr>
            <w:tcW w:w="5103" w:type="dxa"/>
            <w:shd w:val="clear" w:color="auto" w:fill="auto"/>
            <w:vAlign w:val="center"/>
          </w:tcPr>
          <w:p w14:paraId="3790442F" w14:textId="77777777" w:rsidR="008051EA" w:rsidRPr="008051EA" w:rsidRDefault="008051EA" w:rsidP="00970429">
            <w:pPr>
              <w:rPr>
                <w:rFonts w:cstheme="minorHAnsi"/>
              </w:rPr>
            </w:pPr>
            <w:r w:rsidRPr="008051EA">
              <w:rPr>
                <w:rFonts w:cstheme="minorHAnsi"/>
              </w:rPr>
              <w:t>Staff to work closely with parents/</w:t>
            </w:r>
            <w:proofErr w:type="spellStart"/>
            <w:r w:rsidRPr="008051EA">
              <w:rPr>
                <w:rFonts w:cstheme="minorHAnsi"/>
              </w:rPr>
              <w:t>carers</w:t>
            </w:r>
            <w:proofErr w:type="spellEnd"/>
            <w:r w:rsidRPr="008051EA">
              <w:rPr>
                <w:rFonts w:cstheme="minorHAnsi"/>
              </w:rPr>
              <w:t xml:space="preserve"> of children with disabilities; whether these be of a temporary or more permanent nature. </w:t>
            </w:r>
          </w:p>
          <w:p w14:paraId="349493AB" w14:textId="77777777" w:rsidR="008051EA" w:rsidRPr="008051EA" w:rsidRDefault="008051EA" w:rsidP="00970429">
            <w:pPr>
              <w:rPr>
                <w:rFonts w:cstheme="minorHAnsi"/>
              </w:rPr>
            </w:pPr>
          </w:p>
          <w:p w14:paraId="42F1E3BC" w14:textId="77777777" w:rsidR="008051EA" w:rsidRPr="008051EA" w:rsidRDefault="008051EA" w:rsidP="00970429">
            <w:pPr>
              <w:rPr>
                <w:rFonts w:cstheme="minorHAnsi"/>
              </w:rPr>
            </w:pPr>
            <w:r w:rsidRPr="008051EA">
              <w:rPr>
                <w:rFonts w:cstheme="minorHAnsi"/>
              </w:rPr>
              <w:t>IEP’s and/or Care Plans to be made, (if appropriate), with parental involvement and advice from external agencies, where relevant. These are made available to all staff. These plans may be linked to a variety of needs – academic, social, physical, emotional, medical etc.</w:t>
            </w:r>
          </w:p>
          <w:p w14:paraId="54BA6A41" w14:textId="77777777" w:rsidR="008051EA" w:rsidRPr="008051EA" w:rsidRDefault="008051EA" w:rsidP="00970429">
            <w:pPr>
              <w:rPr>
                <w:rFonts w:cstheme="minorHAnsi"/>
              </w:rPr>
            </w:pPr>
          </w:p>
        </w:tc>
        <w:tc>
          <w:tcPr>
            <w:tcW w:w="2405" w:type="dxa"/>
            <w:shd w:val="clear" w:color="auto" w:fill="auto"/>
            <w:vAlign w:val="center"/>
          </w:tcPr>
          <w:p w14:paraId="0E8B19FB" w14:textId="77777777" w:rsidR="008051EA" w:rsidRPr="008051EA" w:rsidRDefault="008051EA" w:rsidP="00970429">
            <w:pPr>
              <w:rPr>
                <w:rFonts w:cstheme="minorHAnsi"/>
              </w:rPr>
            </w:pPr>
            <w:r w:rsidRPr="008051EA">
              <w:rPr>
                <w:rFonts w:cstheme="minorHAnsi"/>
              </w:rPr>
              <w:t>Ongoing</w:t>
            </w:r>
          </w:p>
        </w:tc>
        <w:tc>
          <w:tcPr>
            <w:tcW w:w="1843" w:type="dxa"/>
            <w:shd w:val="clear" w:color="auto" w:fill="auto"/>
            <w:vAlign w:val="center"/>
          </w:tcPr>
          <w:p w14:paraId="097067E9" w14:textId="77777777" w:rsidR="008051EA" w:rsidRPr="008051EA" w:rsidRDefault="008051EA" w:rsidP="00970429">
            <w:pPr>
              <w:rPr>
                <w:rFonts w:cstheme="minorHAnsi"/>
              </w:rPr>
            </w:pPr>
            <w:r w:rsidRPr="008051EA">
              <w:rPr>
                <w:rFonts w:cstheme="minorHAnsi"/>
              </w:rPr>
              <w:t>Admin Team</w:t>
            </w:r>
          </w:p>
          <w:p w14:paraId="384F1230" w14:textId="77777777" w:rsidR="008051EA" w:rsidRPr="008051EA" w:rsidRDefault="008051EA" w:rsidP="00970429">
            <w:pPr>
              <w:rPr>
                <w:rFonts w:cstheme="minorHAnsi"/>
              </w:rPr>
            </w:pPr>
            <w:proofErr w:type="spellStart"/>
            <w:r w:rsidRPr="008051EA">
              <w:rPr>
                <w:rFonts w:cstheme="minorHAnsi"/>
              </w:rPr>
              <w:t>SENDCo</w:t>
            </w:r>
            <w:proofErr w:type="spellEnd"/>
          </w:p>
          <w:p w14:paraId="4C798C49" w14:textId="77777777" w:rsidR="008051EA" w:rsidRPr="008051EA" w:rsidRDefault="008051EA" w:rsidP="00970429">
            <w:pPr>
              <w:rPr>
                <w:rFonts w:cstheme="minorHAnsi"/>
              </w:rPr>
            </w:pPr>
            <w:r w:rsidRPr="008051EA">
              <w:rPr>
                <w:rFonts w:cstheme="minorHAnsi"/>
              </w:rPr>
              <w:t>HT</w:t>
            </w:r>
          </w:p>
        </w:tc>
        <w:tc>
          <w:tcPr>
            <w:tcW w:w="1989" w:type="dxa"/>
            <w:shd w:val="clear" w:color="auto" w:fill="auto"/>
            <w:vAlign w:val="center"/>
          </w:tcPr>
          <w:p w14:paraId="6E07A5FB" w14:textId="77777777" w:rsidR="008051EA" w:rsidRPr="008051EA" w:rsidRDefault="008051EA" w:rsidP="00970429">
            <w:pPr>
              <w:rPr>
                <w:rFonts w:cstheme="minorHAnsi"/>
              </w:rPr>
            </w:pPr>
            <w:r w:rsidRPr="008051EA">
              <w:rPr>
                <w:rFonts w:cstheme="minorHAnsi"/>
              </w:rPr>
              <w:t>A clear collaborative approach can be evidenced.</w:t>
            </w:r>
          </w:p>
        </w:tc>
      </w:tr>
      <w:tr w:rsidR="008051EA" w:rsidRPr="008051EA" w14:paraId="332FA44C" w14:textId="77777777" w:rsidTr="008051EA">
        <w:tc>
          <w:tcPr>
            <w:tcW w:w="1985" w:type="dxa"/>
            <w:shd w:val="clear" w:color="auto" w:fill="auto"/>
            <w:vAlign w:val="center"/>
          </w:tcPr>
          <w:p w14:paraId="22EC05BB" w14:textId="77777777" w:rsidR="008051EA" w:rsidRPr="008051EA" w:rsidRDefault="008051EA" w:rsidP="00970429">
            <w:pPr>
              <w:rPr>
                <w:rFonts w:cstheme="minorHAnsi"/>
              </w:rPr>
            </w:pPr>
            <w:r w:rsidRPr="008051EA">
              <w:rPr>
                <w:rFonts w:cstheme="minorHAnsi"/>
              </w:rPr>
              <w:lastRenderedPageBreak/>
              <w:t>To ensure full access to the curriculum for all children.</w:t>
            </w:r>
          </w:p>
        </w:tc>
        <w:tc>
          <w:tcPr>
            <w:tcW w:w="5103" w:type="dxa"/>
            <w:shd w:val="clear" w:color="auto" w:fill="auto"/>
            <w:vAlign w:val="center"/>
          </w:tcPr>
          <w:p w14:paraId="53A4AA41" w14:textId="77777777" w:rsidR="008051EA" w:rsidRPr="008051EA" w:rsidRDefault="008051EA" w:rsidP="00970429">
            <w:pPr>
              <w:rPr>
                <w:rFonts w:cstheme="minorHAnsi"/>
              </w:rPr>
            </w:pPr>
            <w:r w:rsidRPr="008051EA">
              <w:rPr>
                <w:rFonts w:cstheme="minorHAnsi"/>
              </w:rPr>
              <w:t>Ensure a differentiated curriculum is used. Staff to use P Levels (</w:t>
            </w:r>
            <w:proofErr w:type="spellStart"/>
            <w:r w:rsidRPr="008051EA">
              <w:rPr>
                <w:rFonts w:cstheme="minorHAnsi"/>
              </w:rPr>
              <w:t>AwL</w:t>
            </w:r>
            <w:proofErr w:type="spellEnd"/>
            <w:r w:rsidRPr="008051EA">
              <w:rPr>
                <w:rFonts w:cstheme="minorHAnsi"/>
              </w:rPr>
              <w:t>), where appropriate, to assess abilities and needs and ensure that specific provision is provided.</w:t>
            </w:r>
          </w:p>
          <w:p w14:paraId="6F2458DA" w14:textId="77777777" w:rsidR="008051EA" w:rsidRPr="008051EA" w:rsidRDefault="008051EA" w:rsidP="00970429">
            <w:pPr>
              <w:rPr>
                <w:rFonts w:cstheme="minorHAnsi"/>
              </w:rPr>
            </w:pPr>
          </w:p>
          <w:p w14:paraId="607189D8" w14:textId="77777777" w:rsidR="008051EA" w:rsidRPr="008051EA" w:rsidRDefault="008051EA" w:rsidP="00970429">
            <w:pPr>
              <w:rPr>
                <w:rFonts w:cstheme="minorHAnsi"/>
              </w:rPr>
            </w:pPr>
            <w:r w:rsidRPr="008051EA">
              <w:rPr>
                <w:rFonts w:cstheme="minorHAnsi"/>
              </w:rPr>
              <w:t>A variety of support staff are used to provide targeted small group or individual support – this may be simply by following teacher-planned differentiated activities, or by using specific published programmes.</w:t>
            </w:r>
          </w:p>
          <w:p w14:paraId="7EC21DF9" w14:textId="77777777" w:rsidR="008051EA" w:rsidRPr="008051EA" w:rsidRDefault="008051EA" w:rsidP="00970429">
            <w:pPr>
              <w:rPr>
                <w:rFonts w:cstheme="minorHAnsi"/>
              </w:rPr>
            </w:pPr>
          </w:p>
          <w:p w14:paraId="7804D8FB" w14:textId="77777777" w:rsidR="008051EA" w:rsidRPr="008051EA" w:rsidRDefault="008051EA" w:rsidP="00970429">
            <w:pPr>
              <w:rPr>
                <w:rFonts w:cstheme="minorHAnsi"/>
              </w:rPr>
            </w:pPr>
            <w:r w:rsidRPr="008051EA">
              <w:rPr>
                <w:rFonts w:cstheme="minorHAnsi"/>
              </w:rPr>
              <w:t>Different coloured backgrounds, different sized lines and different font styles and sizes are used for classroom boards, individual whiteboards and exercise books, as appropriate.</w:t>
            </w:r>
          </w:p>
          <w:p w14:paraId="6D051B61" w14:textId="77777777" w:rsidR="008051EA" w:rsidRPr="008051EA" w:rsidRDefault="008051EA" w:rsidP="00970429">
            <w:pPr>
              <w:rPr>
                <w:rFonts w:cstheme="minorHAnsi"/>
              </w:rPr>
            </w:pPr>
          </w:p>
          <w:p w14:paraId="77F83E5D" w14:textId="77777777" w:rsidR="008051EA" w:rsidRPr="008051EA" w:rsidRDefault="008051EA" w:rsidP="00970429">
            <w:pPr>
              <w:rPr>
                <w:rFonts w:cstheme="minorHAnsi"/>
              </w:rPr>
            </w:pPr>
            <w:r w:rsidRPr="008051EA">
              <w:rPr>
                <w:rFonts w:cstheme="minorHAnsi"/>
              </w:rPr>
              <w:t xml:space="preserve">A range of specialist resources can be used – catering for specific needs; including the use of technology. Where the school does not have appropriate resources and equipment, these would be sourced to rent, borrow or purchase. </w:t>
            </w:r>
          </w:p>
          <w:p w14:paraId="097D65CE" w14:textId="77777777" w:rsidR="008051EA" w:rsidRPr="008051EA" w:rsidRDefault="008051EA" w:rsidP="00970429">
            <w:pPr>
              <w:rPr>
                <w:rFonts w:cstheme="minorHAnsi"/>
              </w:rPr>
            </w:pPr>
          </w:p>
          <w:p w14:paraId="2AB75898" w14:textId="77777777" w:rsidR="008051EA" w:rsidRPr="008051EA" w:rsidRDefault="008051EA" w:rsidP="00970429">
            <w:pPr>
              <w:rPr>
                <w:rFonts w:cstheme="minorHAnsi"/>
              </w:rPr>
            </w:pPr>
            <w:r w:rsidRPr="008051EA">
              <w:rPr>
                <w:rFonts w:cstheme="minorHAnsi"/>
              </w:rPr>
              <w:t>Individual IEP’s and Care Plans are created and followed, where appropriate.</w:t>
            </w:r>
          </w:p>
          <w:p w14:paraId="56CE8101" w14:textId="77777777" w:rsidR="008051EA" w:rsidRPr="008051EA" w:rsidRDefault="008051EA" w:rsidP="00970429">
            <w:pPr>
              <w:rPr>
                <w:rFonts w:cstheme="minorHAnsi"/>
              </w:rPr>
            </w:pPr>
          </w:p>
          <w:p w14:paraId="4B37EFA2" w14:textId="77777777" w:rsidR="008051EA" w:rsidRPr="008051EA" w:rsidRDefault="008051EA" w:rsidP="00970429">
            <w:pPr>
              <w:rPr>
                <w:rFonts w:cstheme="minorHAnsi"/>
              </w:rPr>
            </w:pPr>
            <w:r w:rsidRPr="008051EA">
              <w:rPr>
                <w:rFonts w:cstheme="minorHAnsi"/>
              </w:rPr>
              <w:t>Bursaries can be sourced for specific activities such as the annual Year 6 Residential visit.</w:t>
            </w:r>
          </w:p>
          <w:p w14:paraId="3BF105C0" w14:textId="77777777" w:rsidR="008051EA" w:rsidRPr="008051EA" w:rsidRDefault="008051EA" w:rsidP="00970429">
            <w:pPr>
              <w:rPr>
                <w:rFonts w:cstheme="minorHAnsi"/>
              </w:rPr>
            </w:pPr>
          </w:p>
          <w:p w14:paraId="65C31957" w14:textId="77777777" w:rsidR="008051EA" w:rsidRDefault="008051EA" w:rsidP="00970429">
            <w:pPr>
              <w:rPr>
                <w:rFonts w:cstheme="minorHAnsi"/>
              </w:rPr>
            </w:pPr>
            <w:r w:rsidRPr="008051EA">
              <w:rPr>
                <w:rFonts w:cstheme="minorHAnsi"/>
              </w:rPr>
              <w:t>Care is given to ensuring that those children who have a disability and may be entitled to Pupil Premium (or other specific funding), have clear plans in place to ensure that the funding is spent in a targeted, effective and timely manner.</w:t>
            </w:r>
          </w:p>
          <w:p w14:paraId="28765FCF" w14:textId="621BF641" w:rsidR="008051EA" w:rsidRPr="008051EA" w:rsidRDefault="008051EA" w:rsidP="00970429">
            <w:pPr>
              <w:rPr>
                <w:rFonts w:cstheme="minorHAnsi"/>
              </w:rPr>
            </w:pPr>
          </w:p>
        </w:tc>
        <w:tc>
          <w:tcPr>
            <w:tcW w:w="2405" w:type="dxa"/>
            <w:shd w:val="clear" w:color="auto" w:fill="auto"/>
            <w:vAlign w:val="center"/>
          </w:tcPr>
          <w:p w14:paraId="60463F7F" w14:textId="77777777" w:rsidR="008051EA" w:rsidRPr="008051EA" w:rsidRDefault="008051EA" w:rsidP="00970429">
            <w:pPr>
              <w:rPr>
                <w:rFonts w:cstheme="minorHAnsi"/>
              </w:rPr>
            </w:pPr>
            <w:r w:rsidRPr="008051EA">
              <w:rPr>
                <w:rFonts w:cstheme="minorHAnsi"/>
              </w:rPr>
              <w:t>Ongoing</w:t>
            </w:r>
          </w:p>
        </w:tc>
        <w:tc>
          <w:tcPr>
            <w:tcW w:w="1843" w:type="dxa"/>
            <w:shd w:val="clear" w:color="auto" w:fill="auto"/>
            <w:vAlign w:val="center"/>
          </w:tcPr>
          <w:p w14:paraId="01FEC6EE" w14:textId="77777777" w:rsidR="008051EA" w:rsidRPr="008051EA" w:rsidRDefault="008051EA" w:rsidP="00970429">
            <w:pPr>
              <w:rPr>
                <w:rFonts w:cstheme="minorHAnsi"/>
              </w:rPr>
            </w:pPr>
            <w:r w:rsidRPr="008051EA">
              <w:rPr>
                <w:rFonts w:cstheme="minorHAnsi"/>
              </w:rPr>
              <w:t>Class Teachers</w:t>
            </w:r>
          </w:p>
          <w:p w14:paraId="26223922" w14:textId="77777777" w:rsidR="008051EA" w:rsidRPr="008051EA" w:rsidRDefault="008051EA" w:rsidP="00970429">
            <w:pPr>
              <w:rPr>
                <w:rFonts w:cstheme="minorHAnsi"/>
              </w:rPr>
            </w:pPr>
          </w:p>
          <w:p w14:paraId="09F68853" w14:textId="77777777" w:rsidR="008051EA" w:rsidRPr="008051EA" w:rsidRDefault="008051EA" w:rsidP="00970429">
            <w:pPr>
              <w:rPr>
                <w:rFonts w:cstheme="minorHAnsi"/>
              </w:rPr>
            </w:pPr>
            <w:r w:rsidRPr="008051EA">
              <w:rPr>
                <w:rFonts w:cstheme="minorHAnsi"/>
              </w:rPr>
              <w:t>Support Staff</w:t>
            </w:r>
          </w:p>
          <w:p w14:paraId="51D8A0C2" w14:textId="77777777" w:rsidR="008051EA" w:rsidRPr="008051EA" w:rsidRDefault="008051EA" w:rsidP="00970429">
            <w:pPr>
              <w:rPr>
                <w:rFonts w:cstheme="minorHAnsi"/>
              </w:rPr>
            </w:pPr>
          </w:p>
          <w:p w14:paraId="7E9C0CB0" w14:textId="77777777" w:rsidR="008051EA" w:rsidRPr="008051EA" w:rsidRDefault="008051EA" w:rsidP="00970429">
            <w:pPr>
              <w:rPr>
                <w:rFonts w:cstheme="minorHAnsi"/>
              </w:rPr>
            </w:pPr>
            <w:proofErr w:type="spellStart"/>
            <w:r w:rsidRPr="008051EA">
              <w:rPr>
                <w:rFonts w:cstheme="minorHAnsi"/>
              </w:rPr>
              <w:t>SENDCo</w:t>
            </w:r>
            <w:proofErr w:type="spellEnd"/>
          </w:p>
          <w:p w14:paraId="439FB073" w14:textId="77777777" w:rsidR="008051EA" w:rsidRPr="008051EA" w:rsidRDefault="008051EA" w:rsidP="00970429">
            <w:pPr>
              <w:rPr>
                <w:rFonts w:cstheme="minorHAnsi"/>
              </w:rPr>
            </w:pPr>
          </w:p>
          <w:p w14:paraId="60411700" w14:textId="77777777" w:rsidR="008051EA" w:rsidRPr="008051EA" w:rsidRDefault="008051EA" w:rsidP="00970429">
            <w:pPr>
              <w:rPr>
                <w:rFonts w:cstheme="minorHAnsi"/>
              </w:rPr>
            </w:pPr>
            <w:r w:rsidRPr="008051EA">
              <w:rPr>
                <w:rFonts w:cstheme="minorHAnsi"/>
              </w:rPr>
              <w:t>HT</w:t>
            </w:r>
          </w:p>
        </w:tc>
        <w:tc>
          <w:tcPr>
            <w:tcW w:w="1989" w:type="dxa"/>
            <w:shd w:val="clear" w:color="auto" w:fill="auto"/>
            <w:vAlign w:val="center"/>
          </w:tcPr>
          <w:p w14:paraId="3C1C3211" w14:textId="77777777" w:rsidR="008051EA" w:rsidRPr="008051EA" w:rsidRDefault="008051EA" w:rsidP="00970429">
            <w:pPr>
              <w:rPr>
                <w:rFonts w:cstheme="minorHAnsi"/>
              </w:rPr>
            </w:pPr>
            <w:r w:rsidRPr="008051EA">
              <w:rPr>
                <w:rFonts w:cstheme="minorHAnsi"/>
              </w:rPr>
              <w:t>Differentiated support can be evidenced – be this through planning, books or the use of physical resources and equipment.</w:t>
            </w:r>
          </w:p>
          <w:p w14:paraId="20B99291" w14:textId="77777777" w:rsidR="008051EA" w:rsidRPr="008051EA" w:rsidRDefault="008051EA" w:rsidP="00970429">
            <w:pPr>
              <w:rPr>
                <w:rFonts w:cstheme="minorHAnsi"/>
              </w:rPr>
            </w:pPr>
          </w:p>
          <w:p w14:paraId="0A3876BB" w14:textId="77777777" w:rsidR="008051EA" w:rsidRPr="008051EA" w:rsidRDefault="008051EA" w:rsidP="00970429">
            <w:pPr>
              <w:rPr>
                <w:rFonts w:cstheme="minorHAnsi"/>
              </w:rPr>
            </w:pPr>
            <w:r w:rsidRPr="008051EA">
              <w:rPr>
                <w:rFonts w:cstheme="minorHAnsi"/>
              </w:rPr>
              <w:t>Data Analysis shows that all children make their targeted progress.</w:t>
            </w:r>
          </w:p>
        </w:tc>
      </w:tr>
      <w:tr w:rsidR="008051EA" w:rsidRPr="008051EA" w14:paraId="19C2F294" w14:textId="77777777" w:rsidTr="008051EA">
        <w:tc>
          <w:tcPr>
            <w:tcW w:w="1985" w:type="dxa"/>
            <w:shd w:val="clear" w:color="auto" w:fill="auto"/>
            <w:vAlign w:val="center"/>
          </w:tcPr>
          <w:p w14:paraId="45BED293" w14:textId="77777777" w:rsidR="008051EA" w:rsidRPr="008051EA" w:rsidRDefault="008051EA" w:rsidP="00970429">
            <w:pPr>
              <w:rPr>
                <w:rFonts w:cstheme="minorHAnsi"/>
              </w:rPr>
            </w:pPr>
            <w:r w:rsidRPr="008051EA">
              <w:rPr>
                <w:rFonts w:cstheme="minorHAnsi"/>
              </w:rPr>
              <w:lastRenderedPageBreak/>
              <w:t>To ensure close, regular scrutiny of the progress and attainment of all vulnerable children.</w:t>
            </w:r>
          </w:p>
        </w:tc>
        <w:tc>
          <w:tcPr>
            <w:tcW w:w="5103" w:type="dxa"/>
            <w:shd w:val="clear" w:color="auto" w:fill="auto"/>
            <w:vAlign w:val="center"/>
          </w:tcPr>
          <w:p w14:paraId="44A11882" w14:textId="77777777" w:rsidR="008051EA" w:rsidRPr="008051EA" w:rsidRDefault="008051EA" w:rsidP="00970429">
            <w:pPr>
              <w:rPr>
                <w:rFonts w:cstheme="minorHAnsi"/>
              </w:rPr>
            </w:pPr>
            <w:r w:rsidRPr="008051EA">
              <w:rPr>
                <w:rFonts w:cstheme="minorHAnsi"/>
              </w:rPr>
              <w:t xml:space="preserve">Termly ‘Checkpoints’ to assess attainment and progress of all children. This data is recorded in Year Groups and different ability groups as well as identifying and tracking specific ‘vulnerable’ (eg; Pupil Premium, Forces Pupil Premium, EAL, G&amp;T). The data is examined by the HT, the </w:t>
            </w:r>
            <w:proofErr w:type="spellStart"/>
            <w:r w:rsidRPr="008051EA">
              <w:rPr>
                <w:rFonts w:cstheme="minorHAnsi"/>
              </w:rPr>
              <w:t>SENDCo</w:t>
            </w:r>
            <w:proofErr w:type="spellEnd"/>
            <w:r w:rsidRPr="008051EA">
              <w:rPr>
                <w:rFonts w:cstheme="minorHAnsi"/>
              </w:rPr>
              <w:t xml:space="preserve">, the Assessment Leader and Core Subject Leaders; who monitor for patterns and trends. This summary information is then discussed regularly with the Governing Body’s Data Committee. </w:t>
            </w:r>
          </w:p>
          <w:p w14:paraId="73361B86" w14:textId="77777777" w:rsidR="008051EA" w:rsidRPr="008051EA" w:rsidRDefault="008051EA" w:rsidP="00970429">
            <w:pPr>
              <w:rPr>
                <w:rFonts w:cstheme="minorHAnsi"/>
              </w:rPr>
            </w:pPr>
          </w:p>
          <w:p w14:paraId="7DCADDE2" w14:textId="77777777" w:rsidR="008051EA" w:rsidRPr="008051EA" w:rsidRDefault="008051EA" w:rsidP="00970429">
            <w:pPr>
              <w:rPr>
                <w:rFonts w:cstheme="minorHAnsi"/>
              </w:rPr>
            </w:pPr>
            <w:r w:rsidRPr="008051EA">
              <w:rPr>
                <w:rFonts w:cstheme="minorHAnsi"/>
              </w:rPr>
              <w:t xml:space="preserve">Class Teachers are made aware of individual concerns (or strengths) and Class Teachers write plans to clarify how they will be continuing to support the individuals to ensure attainment and/or progress is brought back ‘on to track’. </w:t>
            </w:r>
          </w:p>
          <w:p w14:paraId="6AAF3131" w14:textId="77777777" w:rsidR="008051EA" w:rsidRPr="008051EA" w:rsidRDefault="008051EA" w:rsidP="00970429">
            <w:pPr>
              <w:rPr>
                <w:rFonts w:cstheme="minorHAnsi"/>
              </w:rPr>
            </w:pPr>
          </w:p>
          <w:p w14:paraId="5DFF1C03" w14:textId="77777777" w:rsidR="008051EA" w:rsidRPr="008051EA" w:rsidRDefault="008051EA" w:rsidP="00970429">
            <w:pPr>
              <w:rPr>
                <w:rFonts w:cstheme="minorHAnsi"/>
              </w:rPr>
            </w:pPr>
            <w:r w:rsidRPr="008051EA">
              <w:rPr>
                <w:rFonts w:cstheme="minorHAnsi"/>
              </w:rPr>
              <w:t>If a child with a disability does not fall into one of the ‘vulnerable groups’ categories, their progress and attainment would still be monitored in the same way, but their specific data would not appear on any of the whole-school data collection sheets.</w:t>
            </w:r>
          </w:p>
          <w:p w14:paraId="1EE2788E" w14:textId="77777777" w:rsidR="008051EA" w:rsidRPr="008051EA" w:rsidRDefault="008051EA" w:rsidP="00970429">
            <w:pPr>
              <w:rPr>
                <w:rFonts w:cstheme="minorHAnsi"/>
              </w:rPr>
            </w:pPr>
          </w:p>
          <w:p w14:paraId="7137B4C7" w14:textId="77777777" w:rsidR="008051EA" w:rsidRPr="008051EA" w:rsidRDefault="008051EA" w:rsidP="00970429">
            <w:pPr>
              <w:rPr>
                <w:rFonts w:cstheme="minorHAnsi"/>
              </w:rPr>
            </w:pPr>
            <w:r w:rsidRPr="008051EA">
              <w:rPr>
                <w:rFonts w:cstheme="minorHAnsi"/>
              </w:rPr>
              <w:t xml:space="preserve">The </w:t>
            </w:r>
            <w:proofErr w:type="spellStart"/>
            <w:r w:rsidRPr="008051EA">
              <w:rPr>
                <w:rFonts w:cstheme="minorHAnsi"/>
              </w:rPr>
              <w:t>SENDCo</w:t>
            </w:r>
            <w:proofErr w:type="spellEnd"/>
            <w:r w:rsidRPr="008051EA">
              <w:rPr>
                <w:rFonts w:cstheme="minorHAnsi"/>
              </w:rPr>
              <w:t xml:space="preserve"> holds weekly discussions with the HT, to identify any vulnerable children and discuss what actions are being/will be taken to provide support for the child.</w:t>
            </w:r>
          </w:p>
          <w:p w14:paraId="011F244B" w14:textId="77777777" w:rsidR="008051EA" w:rsidRPr="008051EA" w:rsidRDefault="008051EA" w:rsidP="00970429">
            <w:pPr>
              <w:rPr>
                <w:rFonts w:cstheme="minorHAnsi"/>
              </w:rPr>
            </w:pPr>
          </w:p>
          <w:p w14:paraId="22BFF73D" w14:textId="77777777" w:rsidR="008051EA" w:rsidRPr="008051EA" w:rsidRDefault="008051EA" w:rsidP="00970429">
            <w:pPr>
              <w:rPr>
                <w:rFonts w:cstheme="minorHAnsi"/>
              </w:rPr>
            </w:pPr>
            <w:r w:rsidRPr="008051EA">
              <w:rPr>
                <w:rFonts w:cstheme="minorHAnsi"/>
              </w:rPr>
              <w:t xml:space="preserve">The LKS2 and UKS2 Teams hold regular ‘Pupil Progress Meetings’ to identify any areas of concern with regards to the attainment/progress of individuals in their teams. Any actions form part of weekly PPA meetings when planning for support for the child. If any Staff member has any concerns regarding a child </w:t>
            </w:r>
            <w:r w:rsidRPr="008051EA">
              <w:rPr>
                <w:rFonts w:cstheme="minorHAnsi"/>
              </w:rPr>
              <w:lastRenderedPageBreak/>
              <w:t xml:space="preserve">(be it academic, physical, social or emotional </w:t>
            </w:r>
            <w:proofErr w:type="spellStart"/>
            <w:r w:rsidRPr="008051EA">
              <w:rPr>
                <w:rFonts w:cstheme="minorHAnsi"/>
              </w:rPr>
              <w:t>etc</w:t>
            </w:r>
            <w:proofErr w:type="spellEnd"/>
            <w:r w:rsidRPr="008051EA">
              <w:rPr>
                <w:rFonts w:cstheme="minorHAnsi"/>
              </w:rPr>
              <w:t xml:space="preserve">) there are several robust, clear systems and procedures for reporting the concern to the relevant people; </w:t>
            </w:r>
            <w:proofErr w:type="gramStart"/>
            <w:r w:rsidRPr="008051EA">
              <w:rPr>
                <w:rFonts w:cstheme="minorHAnsi"/>
              </w:rPr>
              <w:t>thus</w:t>
            </w:r>
            <w:proofErr w:type="gramEnd"/>
            <w:r w:rsidRPr="008051EA">
              <w:rPr>
                <w:rFonts w:cstheme="minorHAnsi"/>
              </w:rPr>
              <w:t xml:space="preserve"> ensuring that prompt and appropriate action is taken.</w:t>
            </w:r>
          </w:p>
          <w:p w14:paraId="397C9629" w14:textId="77777777" w:rsidR="008051EA" w:rsidRPr="008051EA" w:rsidRDefault="008051EA" w:rsidP="00970429">
            <w:pPr>
              <w:rPr>
                <w:rFonts w:cstheme="minorHAnsi"/>
              </w:rPr>
            </w:pPr>
          </w:p>
          <w:p w14:paraId="7B996E4E" w14:textId="77777777" w:rsidR="008051EA" w:rsidRPr="008051EA" w:rsidRDefault="008051EA" w:rsidP="00970429">
            <w:pPr>
              <w:rPr>
                <w:rFonts w:cstheme="minorHAnsi"/>
              </w:rPr>
            </w:pPr>
            <w:r w:rsidRPr="008051EA">
              <w:rPr>
                <w:rFonts w:cstheme="minorHAnsi"/>
              </w:rPr>
              <w:t>Where appropriate, Parents are informed of any concerns and/or support to be provided. This is especially important if external advice is due to be sought or the child is due to start a specific intervention with a member of the support staff.</w:t>
            </w:r>
          </w:p>
        </w:tc>
        <w:tc>
          <w:tcPr>
            <w:tcW w:w="2405" w:type="dxa"/>
            <w:shd w:val="clear" w:color="auto" w:fill="auto"/>
            <w:vAlign w:val="center"/>
          </w:tcPr>
          <w:p w14:paraId="4829B2E7" w14:textId="77777777" w:rsidR="008051EA" w:rsidRPr="008051EA" w:rsidRDefault="008051EA" w:rsidP="00970429">
            <w:pPr>
              <w:rPr>
                <w:rFonts w:cstheme="minorHAnsi"/>
              </w:rPr>
            </w:pPr>
            <w:r w:rsidRPr="008051EA">
              <w:rPr>
                <w:rFonts w:cstheme="minorHAnsi"/>
              </w:rPr>
              <w:lastRenderedPageBreak/>
              <w:t xml:space="preserve">Ongoing </w:t>
            </w:r>
          </w:p>
          <w:p w14:paraId="02C11878" w14:textId="77777777" w:rsidR="008051EA" w:rsidRPr="008051EA" w:rsidRDefault="008051EA" w:rsidP="00970429">
            <w:pPr>
              <w:rPr>
                <w:rFonts w:cstheme="minorHAnsi"/>
              </w:rPr>
            </w:pPr>
          </w:p>
          <w:p w14:paraId="44D4712F" w14:textId="77777777" w:rsidR="008051EA" w:rsidRPr="008051EA" w:rsidRDefault="008051EA" w:rsidP="00970429">
            <w:pPr>
              <w:rPr>
                <w:rFonts w:cstheme="minorHAnsi"/>
              </w:rPr>
            </w:pPr>
            <w:r w:rsidRPr="008051EA">
              <w:rPr>
                <w:rFonts w:cstheme="minorHAnsi"/>
              </w:rPr>
              <w:t>3 Main Checkpoints and Data Analysis (1 per term)</w:t>
            </w:r>
          </w:p>
        </w:tc>
        <w:tc>
          <w:tcPr>
            <w:tcW w:w="1843" w:type="dxa"/>
            <w:shd w:val="clear" w:color="auto" w:fill="auto"/>
            <w:vAlign w:val="center"/>
          </w:tcPr>
          <w:p w14:paraId="2506FDC2" w14:textId="77777777" w:rsidR="008051EA" w:rsidRPr="008051EA" w:rsidRDefault="008051EA" w:rsidP="00970429">
            <w:pPr>
              <w:rPr>
                <w:rFonts w:cstheme="minorHAnsi"/>
              </w:rPr>
            </w:pPr>
            <w:r w:rsidRPr="008051EA">
              <w:rPr>
                <w:rFonts w:cstheme="minorHAnsi"/>
              </w:rPr>
              <w:t>Class Teachers</w:t>
            </w:r>
          </w:p>
          <w:p w14:paraId="1841B240" w14:textId="77777777" w:rsidR="008051EA" w:rsidRPr="008051EA" w:rsidRDefault="008051EA" w:rsidP="00970429">
            <w:pPr>
              <w:rPr>
                <w:rFonts w:cstheme="minorHAnsi"/>
              </w:rPr>
            </w:pPr>
          </w:p>
          <w:p w14:paraId="2B6012A0" w14:textId="77777777" w:rsidR="008051EA" w:rsidRPr="008051EA" w:rsidRDefault="008051EA" w:rsidP="00970429">
            <w:pPr>
              <w:rPr>
                <w:rFonts w:cstheme="minorHAnsi"/>
              </w:rPr>
            </w:pPr>
            <w:proofErr w:type="spellStart"/>
            <w:r w:rsidRPr="008051EA">
              <w:rPr>
                <w:rFonts w:cstheme="minorHAnsi"/>
              </w:rPr>
              <w:t>SENDCo</w:t>
            </w:r>
            <w:proofErr w:type="spellEnd"/>
          </w:p>
          <w:p w14:paraId="1FB741A5" w14:textId="77777777" w:rsidR="008051EA" w:rsidRPr="008051EA" w:rsidRDefault="008051EA" w:rsidP="00970429">
            <w:pPr>
              <w:rPr>
                <w:rFonts w:cstheme="minorHAnsi"/>
              </w:rPr>
            </w:pPr>
          </w:p>
          <w:p w14:paraId="545E0F49" w14:textId="77777777" w:rsidR="008051EA" w:rsidRPr="008051EA" w:rsidRDefault="008051EA" w:rsidP="00970429">
            <w:pPr>
              <w:rPr>
                <w:rFonts w:cstheme="minorHAnsi"/>
              </w:rPr>
            </w:pPr>
            <w:r w:rsidRPr="008051EA">
              <w:rPr>
                <w:rFonts w:cstheme="minorHAnsi"/>
              </w:rPr>
              <w:t>Core Subject Leaders</w:t>
            </w:r>
          </w:p>
          <w:p w14:paraId="377D5423" w14:textId="77777777" w:rsidR="008051EA" w:rsidRPr="008051EA" w:rsidRDefault="008051EA" w:rsidP="00970429">
            <w:pPr>
              <w:rPr>
                <w:rFonts w:cstheme="minorHAnsi"/>
              </w:rPr>
            </w:pPr>
          </w:p>
          <w:p w14:paraId="5E119CC7" w14:textId="77777777" w:rsidR="008051EA" w:rsidRPr="008051EA" w:rsidRDefault="008051EA" w:rsidP="00970429">
            <w:pPr>
              <w:rPr>
                <w:rFonts w:cstheme="minorHAnsi"/>
              </w:rPr>
            </w:pPr>
            <w:r w:rsidRPr="008051EA">
              <w:rPr>
                <w:rFonts w:cstheme="minorHAnsi"/>
              </w:rPr>
              <w:t>Assessment Leader</w:t>
            </w:r>
          </w:p>
          <w:p w14:paraId="64B864DE" w14:textId="77777777" w:rsidR="008051EA" w:rsidRPr="008051EA" w:rsidRDefault="008051EA" w:rsidP="00970429">
            <w:pPr>
              <w:rPr>
                <w:rFonts w:cstheme="minorHAnsi"/>
              </w:rPr>
            </w:pPr>
          </w:p>
          <w:p w14:paraId="11028C0B" w14:textId="77777777" w:rsidR="008051EA" w:rsidRPr="008051EA" w:rsidRDefault="008051EA" w:rsidP="00970429">
            <w:pPr>
              <w:rPr>
                <w:rFonts w:cstheme="minorHAnsi"/>
              </w:rPr>
            </w:pPr>
            <w:r w:rsidRPr="008051EA">
              <w:rPr>
                <w:rFonts w:cstheme="minorHAnsi"/>
              </w:rPr>
              <w:t>KS Leaders</w:t>
            </w:r>
          </w:p>
          <w:p w14:paraId="29C32AFC" w14:textId="77777777" w:rsidR="008051EA" w:rsidRPr="008051EA" w:rsidRDefault="008051EA" w:rsidP="00970429">
            <w:pPr>
              <w:rPr>
                <w:rFonts w:cstheme="minorHAnsi"/>
              </w:rPr>
            </w:pPr>
          </w:p>
          <w:p w14:paraId="3F54C6BC" w14:textId="77777777" w:rsidR="008051EA" w:rsidRPr="008051EA" w:rsidRDefault="008051EA" w:rsidP="00970429">
            <w:pPr>
              <w:rPr>
                <w:rFonts w:cstheme="minorHAnsi"/>
              </w:rPr>
            </w:pPr>
            <w:r w:rsidRPr="008051EA">
              <w:rPr>
                <w:rFonts w:cstheme="minorHAnsi"/>
              </w:rPr>
              <w:t>All Staff</w:t>
            </w:r>
          </w:p>
        </w:tc>
        <w:tc>
          <w:tcPr>
            <w:tcW w:w="1989" w:type="dxa"/>
            <w:shd w:val="clear" w:color="auto" w:fill="auto"/>
            <w:vAlign w:val="center"/>
          </w:tcPr>
          <w:p w14:paraId="3258F530" w14:textId="77777777" w:rsidR="008051EA" w:rsidRPr="008051EA" w:rsidRDefault="008051EA" w:rsidP="00970429">
            <w:pPr>
              <w:rPr>
                <w:rFonts w:cstheme="minorHAnsi"/>
              </w:rPr>
            </w:pPr>
            <w:r w:rsidRPr="008051EA">
              <w:rPr>
                <w:rFonts w:cstheme="minorHAnsi"/>
              </w:rPr>
              <w:t>The attainment and progress of all vulnerable children is closely monitored and steps are taken in an effective and timely manner should any concerns be raised.</w:t>
            </w:r>
          </w:p>
        </w:tc>
      </w:tr>
      <w:bookmarkEnd w:id="2"/>
    </w:tbl>
    <w:p w14:paraId="1F1D15E2" w14:textId="77777777" w:rsidR="00A90960" w:rsidRPr="008051EA" w:rsidRDefault="00A90960">
      <w:pPr>
        <w:rPr>
          <w:rFonts w:cstheme="minorHAnsi"/>
          <w:sz w:val="24"/>
          <w:szCs w:val="24"/>
        </w:rPr>
      </w:pPr>
    </w:p>
    <w:sectPr w:rsidR="00A90960" w:rsidRPr="008051EA" w:rsidSect="00A9096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3E27A7DB" w:rsidR="00C35CE2" w:rsidRPr="00C35CE2" w:rsidRDefault="00C35CE2">
    <w:pPr>
      <w:pStyle w:val="Footer"/>
      <w:rPr>
        <w:b/>
      </w:rPr>
    </w:pPr>
    <w:r w:rsidRPr="00C35CE2">
      <w:rPr>
        <w:b/>
      </w:rPr>
      <w:t>Last Review:</w:t>
    </w:r>
    <w:r w:rsidR="008051EA">
      <w:rPr>
        <w:b/>
      </w:rPr>
      <w:t xml:space="preserve"> </w:t>
    </w:r>
    <w:r w:rsidR="00E63B38">
      <w:rPr>
        <w:b/>
      </w:rPr>
      <w:t>Spring</w:t>
    </w:r>
    <w:r w:rsidR="008051EA">
      <w:rPr>
        <w:b/>
      </w:rPr>
      <w:t xml:space="preserve"> 202</w:t>
    </w:r>
    <w:r w:rsidR="00E63B38">
      <w:rPr>
        <w:b/>
      </w:rPr>
      <w:t>3</w:t>
    </w:r>
    <w:r w:rsidR="001B021E">
      <w:rPr>
        <w:b/>
      </w:rPr>
      <w:t xml:space="preserve">                                                      </w:t>
    </w:r>
    <w:r w:rsidRPr="00C35CE2">
      <w:rPr>
        <w:b/>
      </w:rPr>
      <w:t>Next Review due:</w:t>
    </w:r>
    <w:r w:rsidR="008051EA">
      <w:rPr>
        <w:b/>
      </w:rPr>
      <w:t xml:space="preserve"> </w:t>
    </w:r>
    <w:r w:rsidR="00E63B38">
      <w:rPr>
        <w:b/>
      </w:rPr>
      <w:t>Spring</w:t>
    </w:r>
    <w:r w:rsidR="008051EA">
      <w:rPr>
        <w:b/>
      </w:rPr>
      <w:t xml:space="preserve"> 202</w:t>
    </w:r>
    <w:r w:rsidR="00E63B38">
      <w:rPr>
        <w:b/>
      </w:rPr>
      <w:t>6</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700FAE"/>
    <w:multiLevelType w:val="hybridMultilevel"/>
    <w:tmpl w:val="8DF44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A80164"/>
    <w:multiLevelType w:val="hybridMultilevel"/>
    <w:tmpl w:val="14D6A47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8A0DC8"/>
    <w:multiLevelType w:val="hybridMultilevel"/>
    <w:tmpl w:val="EB6E8B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3"/>
  </w:num>
  <w:num w:numId="3">
    <w:abstractNumId w:val="10"/>
  </w:num>
  <w:num w:numId="4">
    <w:abstractNumId w:val="24"/>
  </w:num>
  <w:num w:numId="5">
    <w:abstractNumId w:val="14"/>
  </w:num>
  <w:num w:numId="6">
    <w:abstractNumId w:val="18"/>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3"/>
  </w:num>
  <w:num w:numId="21">
    <w:abstractNumId w:val="19"/>
  </w:num>
  <w:num w:numId="22">
    <w:abstractNumId w:val="12"/>
  </w:num>
  <w:num w:numId="23">
    <w:abstractNumId w:val="25"/>
  </w:num>
  <w:num w:numId="24">
    <w:abstractNumId w:val="11"/>
  </w:num>
  <w:num w:numId="25">
    <w:abstractNumId w:val="1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1B021E"/>
    <w:rsid w:val="00614CCD"/>
    <w:rsid w:val="00645252"/>
    <w:rsid w:val="006D3D74"/>
    <w:rsid w:val="008051EA"/>
    <w:rsid w:val="0083569A"/>
    <w:rsid w:val="00A90960"/>
    <w:rsid w:val="00A9204E"/>
    <w:rsid w:val="00B72C05"/>
    <w:rsid w:val="00C35CE2"/>
    <w:rsid w:val="00DC2C4B"/>
    <w:rsid w:val="00E5759E"/>
    <w:rsid w:val="00E63B38"/>
    <w:rsid w:val="00E77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ec8b76cb-a435-4ff2-aa72-e96e05e54d32"/>
    <ds:schemaRef ds:uri="http://schemas.openxmlformats.org/package/2006/metadata/core-properties"/>
    <ds:schemaRef ds:uri="1c5bbdc9-acea-48ee-8edc-3bfa74557116"/>
    <ds:schemaRef ds:uri="http://purl.org/dc/dcmitype/"/>
  </ds:schemaRefs>
</ds:datastoreItem>
</file>

<file path=customXml/itemProps2.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3.xml><?xml version="1.0" encoding="utf-8"?>
<ds:datastoreItem xmlns:ds="http://schemas.openxmlformats.org/officeDocument/2006/customXml" ds:itemID="{ED6C0E6F-A105-4070-8552-5A7F7B655FD1}"/>
</file>

<file path=docProps/app.xml><?xml version="1.0" encoding="utf-8"?>
<Properties xmlns="http://schemas.openxmlformats.org/officeDocument/2006/extended-properties" xmlns:vt="http://schemas.openxmlformats.org/officeDocument/2006/docPropsVTypes">
  <Template>Single spaced (blank)</Template>
  <TotalTime>17</TotalTime>
  <Pages>11</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Velda Houlden</cp:lastModifiedBy>
  <cp:revision>5</cp:revision>
  <dcterms:created xsi:type="dcterms:W3CDTF">2024-03-26T14:31:00Z</dcterms:created>
  <dcterms:modified xsi:type="dcterms:W3CDTF">2025-12-03T13:02:00Z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