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C4F48" w14:textId="77777777" w:rsidR="00C35CE2" w:rsidRDefault="00C35CE2">
      <w:r>
        <w:rPr>
          <w:noProof/>
        </w:rPr>
        <mc:AlternateContent>
          <mc:Choice Requires="wps">
            <w:drawing>
              <wp:anchor distT="0" distB="0" distL="114300" distR="114300" simplePos="0" relativeHeight="251659264" behindDoc="0" locked="0" layoutInCell="1" allowOverlap="1" wp14:anchorId="76DDBA29" wp14:editId="333BAE2E">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F3EFEE" w14:textId="2A3A9663" w:rsidR="00C35CE2" w:rsidRPr="00614CCD" w:rsidRDefault="008B01A7"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Policy 202</w:t>
                            </w:r>
                            <w:r w:rsidR="002A514E">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202</w:t>
                            </w:r>
                            <w:r w:rsidR="002A514E">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DDBA2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" filled="f" stroked="f">
                <v:textbox style="mso-fit-shape-to-text:t">
                  <w:txbxContent>
                    <w:p w14:paraId="61F3EFEE" w14:textId="2A3A9663" w:rsidR="00C35CE2" w:rsidRPr="00614CCD" w:rsidRDefault="008B01A7"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Policy 202</w:t>
                      </w:r>
                      <w:r w:rsidR="002A514E">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202</w:t>
                      </w:r>
                      <w:r w:rsidR="002A514E">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w:pict>
          </mc:Fallback>
        </mc:AlternateContent>
      </w:r>
    </w:p>
    <w:p w14:paraId="204A46D0" w14:textId="77777777"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6B617AC8" w14:textId="77777777" w:rsidTr="00914393">
        <w:tc>
          <w:tcPr>
            <w:tcW w:w="562" w:type="dxa"/>
          </w:tcPr>
          <w:p w14:paraId="5C8B623E" w14:textId="77777777" w:rsidR="00C35CE2" w:rsidRPr="00C35CE2" w:rsidRDefault="00C35CE2">
            <w:pPr>
              <w:rPr>
                <w:b/>
                <w:sz w:val="24"/>
                <w:szCs w:val="24"/>
              </w:rPr>
            </w:pPr>
            <w:bookmarkStart w:id="0" w:name="_Hlk162346749"/>
            <w:r w:rsidRPr="00C35CE2">
              <w:rPr>
                <w:b/>
                <w:sz w:val="24"/>
                <w:szCs w:val="24"/>
              </w:rPr>
              <w:t>1.0</w:t>
            </w:r>
          </w:p>
        </w:tc>
        <w:tc>
          <w:tcPr>
            <w:tcW w:w="9072" w:type="dxa"/>
          </w:tcPr>
          <w:p w14:paraId="6A44C5B4" w14:textId="77777777" w:rsidR="00C35CE2" w:rsidRPr="00C35CE2" w:rsidRDefault="00C35CE2">
            <w:pPr>
              <w:rPr>
                <w:b/>
                <w:sz w:val="24"/>
                <w:szCs w:val="24"/>
              </w:rPr>
            </w:pPr>
            <w:r w:rsidRPr="00C35CE2">
              <w:rPr>
                <w:b/>
                <w:sz w:val="24"/>
                <w:szCs w:val="24"/>
              </w:rPr>
              <w:t>INTRODUCTION / SCOPE</w:t>
            </w:r>
          </w:p>
        </w:tc>
      </w:tr>
      <w:tr w:rsidR="00C35CE2" w:rsidRPr="00C35CE2" w14:paraId="46C075A8" w14:textId="77777777" w:rsidTr="00914393">
        <w:tc>
          <w:tcPr>
            <w:tcW w:w="562" w:type="dxa"/>
          </w:tcPr>
          <w:p w14:paraId="15B0362E" w14:textId="77777777" w:rsidR="00C35CE2" w:rsidRPr="00C35CE2" w:rsidRDefault="00C35CE2">
            <w:pPr>
              <w:rPr>
                <w:sz w:val="24"/>
                <w:szCs w:val="24"/>
              </w:rPr>
            </w:pPr>
            <w:r>
              <w:rPr>
                <w:sz w:val="24"/>
                <w:szCs w:val="24"/>
              </w:rPr>
              <w:t>1.1</w:t>
            </w:r>
          </w:p>
        </w:tc>
        <w:tc>
          <w:tcPr>
            <w:tcW w:w="9072" w:type="dxa"/>
          </w:tcPr>
          <w:p w14:paraId="241B4F5D" w14:textId="77777777" w:rsidR="00C35CE2" w:rsidRPr="008B01A7" w:rsidRDefault="008B01A7">
            <w:pPr>
              <w:rPr>
                <w:rFonts w:cstheme="minorHAnsi"/>
                <w:sz w:val="24"/>
                <w:szCs w:val="24"/>
              </w:rPr>
            </w:pPr>
            <w:r w:rsidRPr="008B01A7">
              <w:rPr>
                <w:rFonts w:cstheme="minorHAnsi"/>
                <w:sz w:val="24"/>
                <w:szCs w:val="24"/>
              </w:rPr>
              <w:t>This policy outlines the nature, action and management practice for admitting children to this school. The Governing Body is the admission authority for this school.</w:t>
            </w:r>
          </w:p>
        </w:tc>
      </w:tr>
      <w:bookmarkEnd w:id="0"/>
    </w:tbl>
    <w:p w14:paraId="606E83D3" w14:textId="77777777" w:rsidR="00C35CE2" w:rsidRDefault="00C35CE2"/>
    <w:p w14:paraId="0AC40EAC" w14:textId="77777777"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40AE86D5" w14:textId="77777777" w:rsidTr="00914393">
        <w:tc>
          <w:tcPr>
            <w:tcW w:w="562" w:type="dxa"/>
          </w:tcPr>
          <w:p w14:paraId="1E7387DF" w14:textId="77777777"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51303001" w14:textId="77777777" w:rsidR="00C35CE2" w:rsidRPr="00C35CE2" w:rsidRDefault="008B01A7" w:rsidP="0004762C">
            <w:pPr>
              <w:rPr>
                <w:b/>
                <w:sz w:val="24"/>
                <w:szCs w:val="24"/>
              </w:rPr>
            </w:pPr>
            <w:r>
              <w:rPr>
                <w:b/>
                <w:sz w:val="24"/>
                <w:szCs w:val="24"/>
              </w:rPr>
              <w:t>NATURE AND PURPOSE</w:t>
            </w:r>
          </w:p>
        </w:tc>
      </w:tr>
      <w:tr w:rsidR="00C35CE2" w:rsidRPr="00C35CE2" w14:paraId="3020A9DB" w14:textId="77777777" w:rsidTr="00914393">
        <w:tc>
          <w:tcPr>
            <w:tcW w:w="562" w:type="dxa"/>
          </w:tcPr>
          <w:p w14:paraId="02776583" w14:textId="77777777" w:rsidR="00C35CE2" w:rsidRPr="00C35CE2" w:rsidRDefault="00C35CE2" w:rsidP="0004762C">
            <w:pPr>
              <w:rPr>
                <w:sz w:val="24"/>
                <w:szCs w:val="24"/>
              </w:rPr>
            </w:pPr>
            <w:r>
              <w:rPr>
                <w:sz w:val="24"/>
                <w:szCs w:val="24"/>
              </w:rPr>
              <w:t>2.1</w:t>
            </w:r>
          </w:p>
        </w:tc>
        <w:tc>
          <w:tcPr>
            <w:tcW w:w="9072" w:type="dxa"/>
          </w:tcPr>
          <w:p w14:paraId="397DF4AF" w14:textId="77777777" w:rsidR="00C35CE2" w:rsidRPr="008B01A7" w:rsidRDefault="008B01A7" w:rsidP="008B01A7">
            <w:pPr>
              <w:pStyle w:val="BodyTextIndent"/>
              <w:tabs>
                <w:tab w:val="left" w:pos="1440"/>
              </w:tabs>
              <w:ind w:left="0"/>
              <w:jc w:val="both"/>
              <w:rPr>
                <w:rFonts w:asciiTheme="minorHAnsi" w:hAnsiTheme="minorHAnsi" w:cstheme="minorHAnsi"/>
              </w:rPr>
            </w:pPr>
            <w:r w:rsidRPr="008B01A7">
              <w:rPr>
                <w:rFonts w:asciiTheme="minorHAnsi" w:hAnsiTheme="minorHAnsi" w:cstheme="minorHAnsi"/>
              </w:rPr>
              <w:t xml:space="preserve">An admissions policy sets out the detail under which children of school age are admitted to Branston Junior Academy. </w:t>
            </w:r>
          </w:p>
        </w:tc>
      </w:tr>
    </w:tbl>
    <w:p w14:paraId="7020FD97" w14:textId="77777777" w:rsidR="00C35CE2" w:rsidRDefault="00C35CE2"/>
    <w:p w14:paraId="3CAD6B30" w14:textId="77777777"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373EFC3F" w14:textId="77777777" w:rsidTr="00914393">
        <w:tc>
          <w:tcPr>
            <w:tcW w:w="562" w:type="dxa"/>
          </w:tcPr>
          <w:p w14:paraId="63F5E87A" w14:textId="77777777" w:rsidR="00C35CE2" w:rsidRPr="00C35CE2" w:rsidRDefault="00C35CE2" w:rsidP="0004762C">
            <w:pPr>
              <w:rPr>
                <w:b/>
                <w:sz w:val="24"/>
                <w:szCs w:val="24"/>
              </w:rPr>
            </w:pPr>
            <w:r>
              <w:rPr>
                <w:b/>
                <w:sz w:val="24"/>
                <w:szCs w:val="24"/>
              </w:rPr>
              <w:t>3</w:t>
            </w:r>
            <w:r w:rsidRPr="00C35CE2">
              <w:rPr>
                <w:b/>
                <w:sz w:val="24"/>
                <w:szCs w:val="24"/>
              </w:rPr>
              <w:t>.0</w:t>
            </w:r>
          </w:p>
        </w:tc>
        <w:tc>
          <w:tcPr>
            <w:tcW w:w="9072" w:type="dxa"/>
          </w:tcPr>
          <w:p w14:paraId="6BE47A91" w14:textId="77777777" w:rsidR="00C35CE2" w:rsidRPr="00C35CE2" w:rsidRDefault="008B01A7" w:rsidP="0004762C">
            <w:pPr>
              <w:rPr>
                <w:b/>
                <w:sz w:val="24"/>
                <w:szCs w:val="24"/>
              </w:rPr>
            </w:pPr>
            <w:r>
              <w:rPr>
                <w:b/>
                <w:sz w:val="24"/>
                <w:szCs w:val="24"/>
              </w:rPr>
              <w:t>ACTION AND MANAGEMENT</w:t>
            </w:r>
          </w:p>
        </w:tc>
      </w:tr>
      <w:tr w:rsidR="00C35CE2" w:rsidRPr="00C35CE2" w14:paraId="016DE5AE" w14:textId="77777777" w:rsidTr="00914393">
        <w:tc>
          <w:tcPr>
            <w:tcW w:w="562" w:type="dxa"/>
          </w:tcPr>
          <w:p w14:paraId="065FC233" w14:textId="77777777" w:rsidR="00C35CE2" w:rsidRPr="00C35CE2" w:rsidRDefault="00C35CE2" w:rsidP="0004762C">
            <w:pPr>
              <w:rPr>
                <w:sz w:val="24"/>
                <w:szCs w:val="24"/>
              </w:rPr>
            </w:pPr>
            <w:r>
              <w:rPr>
                <w:sz w:val="24"/>
                <w:szCs w:val="24"/>
              </w:rPr>
              <w:t>3.1</w:t>
            </w:r>
          </w:p>
        </w:tc>
        <w:tc>
          <w:tcPr>
            <w:tcW w:w="9072" w:type="dxa"/>
          </w:tcPr>
          <w:p w14:paraId="22A9D2AE"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Branston Junior Academy usually provides for the admission of all children in the September following their seventh birthday. They usually transfer to their secondary schools in the September after their eleventh birthday.</w:t>
            </w:r>
          </w:p>
          <w:p w14:paraId="680420DE" w14:textId="77777777" w:rsidR="00C35CE2" w:rsidRPr="008B01A7" w:rsidRDefault="00C35CE2" w:rsidP="0004762C">
            <w:pPr>
              <w:rPr>
                <w:rFonts w:cstheme="minorHAnsi"/>
                <w:sz w:val="12"/>
                <w:szCs w:val="12"/>
              </w:rPr>
            </w:pPr>
          </w:p>
        </w:tc>
      </w:tr>
      <w:tr w:rsidR="00C35CE2" w:rsidRPr="00C35CE2" w14:paraId="4503C7D1" w14:textId="77777777" w:rsidTr="00914393">
        <w:tc>
          <w:tcPr>
            <w:tcW w:w="562" w:type="dxa"/>
          </w:tcPr>
          <w:p w14:paraId="7010EF71" w14:textId="77777777" w:rsidR="00C35CE2" w:rsidRPr="00C35CE2" w:rsidRDefault="00C35CE2" w:rsidP="0004762C">
            <w:pPr>
              <w:rPr>
                <w:sz w:val="24"/>
                <w:szCs w:val="24"/>
              </w:rPr>
            </w:pPr>
            <w:r>
              <w:rPr>
                <w:sz w:val="24"/>
                <w:szCs w:val="24"/>
              </w:rPr>
              <w:t>3.2</w:t>
            </w:r>
          </w:p>
        </w:tc>
        <w:tc>
          <w:tcPr>
            <w:tcW w:w="9072" w:type="dxa"/>
          </w:tcPr>
          <w:p w14:paraId="54BEBAD6"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The Published Admission Number (PAN) for the school is 45.  In accordance with legislation, the allocation of places for children with an Education, Health and Care Plan (Children and Families Act 2014) naming the school in the plan; will take place first. Remaining places will be allocated in accordance with this policy.</w:t>
            </w:r>
          </w:p>
          <w:p w14:paraId="341281A1" w14:textId="77777777" w:rsidR="00C35CE2" w:rsidRPr="008B01A7" w:rsidRDefault="00C35CE2" w:rsidP="0004762C">
            <w:pPr>
              <w:rPr>
                <w:rFonts w:cstheme="minorHAnsi"/>
                <w:sz w:val="12"/>
                <w:szCs w:val="12"/>
              </w:rPr>
            </w:pPr>
          </w:p>
        </w:tc>
      </w:tr>
      <w:tr w:rsidR="00C35CE2" w:rsidRPr="00C35CE2" w14:paraId="6CC11C8E" w14:textId="77777777" w:rsidTr="00914393">
        <w:tc>
          <w:tcPr>
            <w:tcW w:w="562" w:type="dxa"/>
          </w:tcPr>
          <w:p w14:paraId="3D157DF5" w14:textId="77777777" w:rsidR="00C35CE2" w:rsidRPr="00C35CE2" w:rsidRDefault="00C35CE2" w:rsidP="0004762C">
            <w:pPr>
              <w:rPr>
                <w:sz w:val="24"/>
                <w:szCs w:val="24"/>
              </w:rPr>
            </w:pPr>
            <w:r>
              <w:rPr>
                <w:sz w:val="24"/>
                <w:szCs w:val="24"/>
              </w:rPr>
              <w:t>3.3</w:t>
            </w:r>
          </w:p>
        </w:tc>
        <w:tc>
          <w:tcPr>
            <w:tcW w:w="9072" w:type="dxa"/>
          </w:tcPr>
          <w:p w14:paraId="7C8E0275"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If the school is oversubscribed in any year, Governors have decided, in line with Local Authority guidance, that the following oversubscription criteria will be used. These are written in the order they are applied:</w:t>
            </w:r>
          </w:p>
          <w:p w14:paraId="6F013644" w14:textId="77777777" w:rsidR="008B01A7" w:rsidRPr="008B01A7" w:rsidRDefault="008B01A7" w:rsidP="008B01A7">
            <w:pPr>
              <w:tabs>
                <w:tab w:val="left" w:pos="1440"/>
              </w:tabs>
              <w:ind w:left="1440"/>
              <w:jc w:val="both"/>
              <w:rPr>
                <w:rFonts w:cstheme="minorHAnsi"/>
                <w:sz w:val="12"/>
                <w:szCs w:val="12"/>
              </w:rPr>
            </w:pPr>
          </w:p>
          <w:p w14:paraId="1C8BC0F9"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The child is in the care of the local authority or had previously been in care, including those children who appear to have been in state care outside of England and ceased to be in state care as a result of being adopted. (see note 4.1)</w:t>
            </w:r>
          </w:p>
          <w:p w14:paraId="3876C415"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There is a brother or sister</w:t>
            </w:r>
            <w:r w:rsidRPr="008B01A7">
              <w:rPr>
                <w:rFonts w:cstheme="minorHAnsi"/>
                <w:b/>
                <w:i/>
                <w:sz w:val="24"/>
                <w:szCs w:val="24"/>
              </w:rPr>
              <w:t xml:space="preserve"> </w:t>
            </w:r>
            <w:r w:rsidRPr="008B01A7">
              <w:rPr>
                <w:rFonts w:cstheme="minorHAnsi"/>
                <w:sz w:val="24"/>
                <w:szCs w:val="24"/>
              </w:rPr>
              <w:t>on roll at the school at the time of application. (see note 4.2)</w:t>
            </w:r>
          </w:p>
          <w:p w14:paraId="3F4D393D"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Children attending Branston Church of England Infant Academy at the time of applying. (see note 4.3)</w:t>
            </w:r>
          </w:p>
          <w:p w14:paraId="1099AA50" w14:textId="77777777" w:rsid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Branston Junior Academy is the nearest school to home. (see note 4.4) Distance from home to school will be used to decide which child to offer, with the child living closest receiving priority (see note 4.4.)</w:t>
            </w:r>
          </w:p>
          <w:p w14:paraId="7F6B1E28" w14:textId="5DD8C50D" w:rsidR="0003774C" w:rsidRPr="008B01A7" w:rsidRDefault="0003774C" w:rsidP="008B01A7">
            <w:pPr>
              <w:numPr>
                <w:ilvl w:val="0"/>
                <w:numId w:val="25"/>
              </w:numPr>
              <w:tabs>
                <w:tab w:val="left" w:pos="1440"/>
              </w:tabs>
              <w:suppressAutoHyphens/>
              <w:jc w:val="both"/>
              <w:rPr>
                <w:rFonts w:cstheme="minorHAnsi"/>
                <w:sz w:val="24"/>
                <w:szCs w:val="24"/>
              </w:rPr>
            </w:pPr>
            <w:r w:rsidRPr="0003774C">
              <w:rPr>
                <w:rFonts w:cstheme="minorHAnsi"/>
                <w:sz w:val="24"/>
                <w:szCs w:val="24"/>
              </w:rPr>
              <w:t>Distance of the home address to the school. Places will be allocated to those living nearest the school first.</w:t>
            </w:r>
            <w:r>
              <w:rPr>
                <w:rFonts w:cstheme="minorHAnsi"/>
                <w:sz w:val="24"/>
                <w:szCs w:val="24"/>
              </w:rPr>
              <w:t xml:space="preserve"> </w:t>
            </w:r>
            <w:r w:rsidRPr="0003774C">
              <w:rPr>
                <w:rFonts w:cstheme="minorHAnsi"/>
                <w:sz w:val="24"/>
                <w:szCs w:val="24"/>
              </w:rPr>
              <w:t>Measured by straight line distance.</w:t>
            </w:r>
            <w:r>
              <w:rPr>
                <w:rFonts w:cstheme="minorHAnsi"/>
                <w:sz w:val="24"/>
                <w:szCs w:val="24"/>
              </w:rPr>
              <w:t xml:space="preserve"> (see note 4.5)</w:t>
            </w:r>
          </w:p>
          <w:p w14:paraId="722767AC" w14:textId="77777777" w:rsidR="00C35CE2" w:rsidRPr="008B01A7" w:rsidRDefault="00C35CE2" w:rsidP="0004762C">
            <w:pPr>
              <w:rPr>
                <w:rFonts w:cstheme="minorHAnsi"/>
                <w:sz w:val="12"/>
                <w:szCs w:val="12"/>
              </w:rPr>
            </w:pPr>
          </w:p>
        </w:tc>
      </w:tr>
    </w:tbl>
    <w:p w14:paraId="47716327" w14:textId="77777777" w:rsidR="00C35CE2" w:rsidRDefault="00C35CE2"/>
    <w:p w14:paraId="63F5BAD7" w14:textId="77777777"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2B9BA8E6" w14:textId="77777777" w:rsidTr="00914393">
        <w:tc>
          <w:tcPr>
            <w:tcW w:w="562" w:type="dxa"/>
            <w:tcBorders>
              <w:top w:val="single" w:sz="4" w:space="0" w:color="auto"/>
              <w:left w:val="single" w:sz="4" w:space="0" w:color="auto"/>
              <w:bottom w:val="single" w:sz="4" w:space="0" w:color="auto"/>
              <w:right w:val="single" w:sz="4" w:space="0" w:color="auto"/>
            </w:tcBorders>
          </w:tcPr>
          <w:p w14:paraId="650DA49E" w14:textId="77777777" w:rsidR="00C35CE2" w:rsidRPr="00C35CE2" w:rsidRDefault="00C35CE2" w:rsidP="0004762C">
            <w:pPr>
              <w:rPr>
                <w:b/>
                <w:sz w:val="24"/>
                <w:szCs w:val="24"/>
              </w:rPr>
            </w:pPr>
            <w:r>
              <w:rPr>
                <w:b/>
                <w:sz w:val="24"/>
                <w:szCs w:val="24"/>
              </w:rPr>
              <w:t>4</w:t>
            </w:r>
            <w:r w:rsidRPr="00C35CE2">
              <w:rPr>
                <w:b/>
                <w:sz w:val="24"/>
                <w:szCs w:val="24"/>
              </w:rPr>
              <w:t>.0</w:t>
            </w:r>
          </w:p>
        </w:tc>
        <w:tc>
          <w:tcPr>
            <w:tcW w:w="9072" w:type="dxa"/>
            <w:tcBorders>
              <w:top w:val="single" w:sz="4" w:space="0" w:color="auto"/>
              <w:left w:val="single" w:sz="4" w:space="0" w:color="auto"/>
              <w:bottom w:val="single" w:sz="4" w:space="0" w:color="auto"/>
              <w:right w:val="single" w:sz="4" w:space="0" w:color="auto"/>
            </w:tcBorders>
          </w:tcPr>
          <w:p w14:paraId="57712B6C" w14:textId="77777777" w:rsidR="00C35CE2" w:rsidRPr="00C35CE2" w:rsidRDefault="008B01A7" w:rsidP="0004762C">
            <w:pPr>
              <w:rPr>
                <w:b/>
                <w:sz w:val="24"/>
                <w:szCs w:val="24"/>
              </w:rPr>
            </w:pPr>
            <w:r>
              <w:rPr>
                <w:b/>
                <w:sz w:val="24"/>
                <w:szCs w:val="24"/>
              </w:rPr>
              <w:t>DEFINITIONS AND NOTES</w:t>
            </w:r>
          </w:p>
        </w:tc>
      </w:tr>
      <w:tr w:rsidR="00C35CE2" w:rsidRPr="00C35CE2" w14:paraId="1D348EE1" w14:textId="77777777" w:rsidTr="00914393">
        <w:tc>
          <w:tcPr>
            <w:tcW w:w="562" w:type="dxa"/>
            <w:tcBorders>
              <w:top w:val="single" w:sz="4" w:space="0" w:color="auto"/>
              <w:left w:val="single" w:sz="4" w:space="0" w:color="auto"/>
              <w:bottom w:val="single" w:sz="4" w:space="0" w:color="auto"/>
              <w:right w:val="single" w:sz="4" w:space="0" w:color="auto"/>
            </w:tcBorders>
          </w:tcPr>
          <w:p w14:paraId="0DAB5128" w14:textId="77777777" w:rsidR="00C35CE2" w:rsidRPr="00C35CE2" w:rsidRDefault="00C35CE2" w:rsidP="0004762C">
            <w:pPr>
              <w:rPr>
                <w:sz w:val="24"/>
                <w:szCs w:val="24"/>
              </w:rPr>
            </w:pPr>
            <w:r>
              <w:rPr>
                <w:sz w:val="24"/>
                <w:szCs w:val="24"/>
              </w:rPr>
              <w:t>4.1</w:t>
            </w:r>
          </w:p>
        </w:tc>
        <w:tc>
          <w:tcPr>
            <w:tcW w:w="9072" w:type="dxa"/>
            <w:tcBorders>
              <w:top w:val="single" w:sz="4" w:space="0" w:color="auto"/>
              <w:left w:val="single" w:sz="4" w:space="0" w:color="auto"/>
              <w:bottom w:val="single" w:sz="4" w:space="0" w:color="auto"/>
              <w:right w:val="single" w:sz="4" w:space="0" w:color="auto"/>
            </w:tcBorders>
          </w:tcPr>
          <w:p w14:paraId="00551798" w14:textId="77777777" w:rsidR="008B01A7" w:rsidRPr="008B01A7" w:rsidRDefault="008B01A7" w:rsidP="008B01A7">
            <w:pPr>
              <w:suppressAutoHyphens/>
              <w:jc w:val="both"/>
              <w:rPr>
                <w:rFonts w:cstheme="minorHAnsi"/>
                <w:b/>
                <w:sz w:val="24"/>
                <w:szCs w:val="24"/>
              </w:rPr>
            </w:pPr>
            <w:r w:rsidRPr="008B01A7">
              <w:rPr>
                <w:rFonts w:cstheme="minorHAnsi"/>
                <w:b/>
                <w:sz w:val="24"/>
                <w:szCs w:val="24"/>
              </w:rPr>
              <w:t>The child is in the care of the local authority or had previously been in care.</w:t>
            </w:r>
          </w:p>
          <w:p w14:paraId="5B76CE33" w14:textId="77777777" w:rsidR="008B01A7" w:rsidRPr="008B01A7" w:rsidRDefault="008B01A7" w:rsidP="008B01A7">
            <w:pPr>
              <w:jc w:val="both"/>
              <w:rPr>
                <w:rFonts w:cstheme="minorHAnsi"/>
                <w:sz w:val="24"/>
                <w:szCs w:val="24"/>
              </w:rPr>
            </w:pPr>
            <w:r w:rsidRPr="008B01A7">
              <w:rPr>
                <w:rFonts w:cstheme="minorHAnsi"/>
                <w:sz w:val="24"/>
                <w:szCs w:val="24"/>
              </w:rPr>
              <w:lastRenderedPageBreak/>
              <w:t>Looked after children and previously looked after children including those children who appear to have been in state care outside of England and ceased to be in state care as a result of being adopted.</w:t>
            </w:r>
          </w:p>
          <w:p w14:paraId="77D16C44" w14:textId="77777777" w:rsidR="008B01A7" w:rsidRPr="008B01A7" w:rsidRDefault="008B01A7" w:rsidP="008B01A7">
            <w:pPr>
              <w:ind w:left="1440"/>
              <w:jc w:val="both"/>
              <w:rPr>
                <w:rFonts w:cstheme="minorHAnsi"/>
                <w:sz w:val="12"/>
                <w:szCs w:val="12"/>
              </w:rPr>
            </w:pPr>
          </w:p>
          <w:p w14:paraId="383370F4"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 xml:space="preserve">A ‘looked after child; is a child who is </w:t>
            </w:r>
          </w:p>
          <w:p w14:paraId="28810B0C" w14:textId="77777777" w:rsidR="008B01A7" w:rsidRPr="008B01A7" w:rsidRDefault="008B01A7" w:rsidP="008B01A7">
            <w:pPr>
              <w:ind w:left="720"/>
              <w:jc w:val="both"/>
              <w:rPr>
                <w:rFonts w:cstheme="minorHAnsi"/>
                <w:sz w:val="24"/>
                <w:szCs w:val="24"/>
              </w:rPr>
            </w:pPr>
            <w:r w:rsidRPr="008B01A7">
              <w:rPr>
                <w:rFonts w:cstheme="minorHAnsi"/>
                <w:sz w:val="24"/>
                <w:szCs w:val="24"/>
              </w:rPr>
              <w:t xml:space="preserve">(a) in the care of a local authority, or </w:t>
            </w:r>
          </w:p>
          <w:p w14:paraId="79918CFE" w14:textId="77777777" w:rsidR="008B01A7" w:rsidRPr="008B01A7" w:rsidRDefault="008B01A7" w:rsidP="008B01A7">
            <w:pPr>
              <w:ind w:left="720"/>
              <w:jc w:val="both"/>
              <w:rPr>
                <w:rFonts w:cstheme="minorHAnsi"/>
                <w:sz w:val="24"/>
                <w:szCs w:val="24"/>
              </w:rPr>
            </w:pPr>
            <w:r w:rsidRPr="008B01A7">
              <w:rPr>
                <w:rFonts w:cstheme="minorHAnsi"/>
                <w:sz w:val="24"/>
                <w:szCs w:val="24"/>
              </w:rPr>
              <w:t>(b) being provided with accommodation by a local authority in the exercise of their social services functions (see the definition in Section 22(1) of the Children Act 1989) at the time of making an application to a school.</w:t>
            </w:r>
          </w:p>
          <w:p w14:paraId="5FDAF0F8" w14:textId="77777777" w:rsidR="008B01A7" w:rsidRPr="008B01A7" w:rsidRDefault="008B01A7" w:rsidP="008B01A7">
            <w:pPr>
              <w:ind w:left="1800"/>
              <w:jc w:val="both"/>
              <w:rPr>
                <w:rFonts w:cstheme="minorHAnsi"/>
                <w:sz w:val="12"/>
                <w:szCs w:val="12"/>
              </w:rPr>
            </w:pPr>
          </w:p>
          <w:p w14:paraId="6D5B4E4E"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 xml:space="preserve">A child is regarded as having been in state care outside of England if they were in the care of or were accommodated by a public authority, a religious </w:t>
            </w:r>
            <w:proofErr w:type="spellStart"/>
            <w:r w:rsidRPr="008B01A7">
              <w:rPr>
                <w:rFonts w:cstheme="minorHAnsi"/>
                <w:sz w:val="24"/>
                <w:szCs w:val="24"/>
              </w:rPr>
              <w:t>organisation</w:t>
            </w:r>
            <w:proofErr w:type="spellEnd"/>
            <w:r w:rsidRPr="008B01A7">
              <w:rPr>
                <w:rFonts w:cstheme="minorHAnsi"/>
                <w:sz w:val="24"/>
                <w:szCs w:val="24"/>
              </w:rPr>
              <w:t>, or any other provider of care whose sole or main purpose is to benefit society.</w:t>
            </w:r>
          </w:p>
          <w:p w14:paraId="62D7FBF9" w14:textId="77777777" w:rsidR="008B01A7" w:rsidRPr="008B01A7" w:rsidRDefault="008B01A7" w:rsidP="008B01A7">
            <w:pPr>
              <w:ind w:left="1800"/>
              <w:jc w:val="both"/>
              <w:rPr>
                <w:rFonts w:cstheme="minorHAnsi"/>
                <w:sz w:val="12"/>
                <w:szCs w:val="12"/>
              </w:rPr>
            </w:pPr>
          </w:p>
          <w:p w14:paraId="12EA6031"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Previously looked after children are children who were looked after but ceased to be so because they were adopted (or became subject to a child arrangements order or special guardianship order). This includes children who were adopted under the Adoption Act 1976 (see section 12 adoption orders) and children who were adopted under the Adoption and Children’s Act 2002 (see section 46 adoption orders)</w:t>
            </w:r>
          </w:p>
          <w:p w14:paraId="4478FE62" w14:textId="77777777" w:rsidR="008B01A7" w:rsidRPr="008B01A7" w:rsidRDefault="008B01A7" w:rsidP="008B01A7">
            <w:pPr>
              <w:jc w:val="both"/>
              <w:rPr>
                <w:rFonts w:cstheme="minorHAnsi"/>
                <w:sz w:val="12"/>
                <w:szCs w:val="12"/>
              </w:rPr>
            </w:pPr>
          </w:p>
          <w:p w14:paraId="70C3D37C"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Child arrangements orders are defined in s.8 of the Children Act 1989, as amended by s.12 of the Children and Families Act 2014. Child arrangements orders replace residence orders and any residence order in force prior to 22 April 2014 is deemed to be a child arrangements order.</w:t>
            </w:r>
          </w:p>
          <w:p w14:paraId="23952CBE" w14:textId="77777777" w:rsidR="008B01A7" w:rsidRPr="008B01A7" w:rsidRDefault="008B01A7" w:rsidP="008B01A7">
            <w:pPr>
              <w:jc w:val="both"/>
              <w:rPr>
                <w:rFonts w:cstheme="minorHAnsi"/>
                <w:sz w:val="12"/>
                <w:szCs w:val="12"/>
              </w:rPr>
            </w:pPr>
          </w:p>
          <w:p w14:paraId="2CE22FB2"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Section 14A of the Children Act 1989 defines a ‘special guardianship order’ as an order appointing one or more individuals to be a child’s special guardian (or special guardians).</w:t>
            </w:r>
          </w:p>
          <w:p w14:paraId="7C4C7BC1" w14:textId="77777777" w:rsidR="00C35CE2" w:rsidRPr="008B01A7" w:rsidRDefault="00C35CE2" w:rsidP="0004762C">
            <w:pPr>
              <w:rPr>
                <w:rFonts w:cstheme="minorHAnsi"/>
                <w:sz w:val="12"/>
                <w:szCs w:val="12"/>
              </w:rPr>
            </w:pPr>
          </w:p>
        </w:tc>
      </w:tr>
      <w:tr w:rsidR="00C35CE2" w:rsidRPr="00C35CE2" w14:paraId="3F7EAFE5" w14:textId="77777777" w:rsidTr="00914393">
        <w:tc>
          <w:tcPr>
            <w:tcW w:w="562" w:type="dxa"/>
            <w:tcBorders>
              <w:top w:val="single" w:sz="4" w:space="0" w:color="auto"/>
              <w:left w:val="single" w:sz="4" w:space="0" w:color="auto"/>
              <w:bottom w:val="single" w:sz="4" w:space="0" w:color="auto"/>
              <w:right w:val="single" w:sz="4" w:space="0" w:color="auto"/>
            </w:tcBorders>
          </w:tcPr>
          <w:p w14:paraId="045A19A5" w14:textId="77777777" w:rsidR="00C35CE2" w:rsidRPr="00C35CE2" w:rsidRDefault="00C35CE2" w:rsidP="0004762C">
            <w:pPr>
              <w:rPr>
                <w:sz w:val="24"/>
                <w:szCs w:val="24"/>
              </w:rPr>
            </w:pPr>
            <w:r>
              <w:rPr>
                <w:sz w:val="24"/>
                <w:szCs w:val="24"/>
              </w:rPr>
              <w:lastRenderedPageBreak/>
              <w:t>4.2</w:t>
            </w:r>
          </w:p>
        </w:tc>
        <w:tc>
          <w:tcPr>
            <w:tcW w:w="9072" w:type="dxa"/>
            <w:tcBorders>
              <w:top w:val="single" w:sz="4" w:space="0" w:color="auto"/>
              <w:left w:val="single" w:sz="4" w:space="0" w:color="auto"/>
              <w:bottom w:val="single" w:sz="4" w:space="0" w:color="auto"/>
              <w:right w:val="single" w:sz="4" w:space="0" w:color="auto"/>
            </w:tcBorders>
          </w:tcPr>
          <w:p w14:paraId="0F96827F" w14:textId="10DF3EFF" w:rsidR="008B01A7" w:rsidRPr="008B01A7" w:rsidRDefault="008B01A7" w:rsidP="008B01A7">
            <w:pPr>
              <w:suppressAutoHyphens/>
              <w:jc w:val="both"/>
              <w:rPr>
                <w:rFonts w:cstheme="minorHAnsi"/>
                <w:b/>
                <w:sz w:val="24"/>
                <w:szCs w:val="24"/>
              </w:rPr>
            </w:pPr>
            <w:r w:rsidRPr="008B01A7">
              <w:rPr>
                <w:rFonts w:cstheme="minorHAnsi"/>
                <w:b/>
                <w:sz w:val="24"/>
                <w:szCs w:val="24"/>
              </w:rPr>
              <w:t>There is a brother or sister on roll at the school at the time of application.</w:t>
            </w:r>
          </w:p>
          <w:p w14:paraId="1C18F46B" w14:textId="77777777" w:rsidR="008B01A7" w:rsidRPr="008B01A7" w:rsidRDefault="008B01A7" w:rsidP="008B01A7">
            <w:pPr>
              <w:jc w:val="both"/>
              <w:rPr>
                <w:rFonts w:cstheme="minorHAnsi"/>
                <w:sz w:val="24"/>
                <w:szCs w:val="24"/>
              </w:rPr>
            </w:pPr>
            <w:r w:rsidRPr="008B01A7">
              <w:rPr>
                <w:rFonts w:cstheme="minorHAnsi"/>
                <w:sz w:val="24"/>
                <w:szCs w:val="24"/>
              </w:rPr>
              <w:t>A full brother or sister, whether or not resident in the same household; another child normally living for the majority of term time in the same household, where an adult in the household has parental responsibility as defined by the Children Act 1989; or any child in the household where an adult in the household is defined as a parent for the purposes of Section 576 of the education Act 1996.</w:t>
            </w:r>
          </w:p>
          <w:p w14:paraId="04655BC8" w14:textId="77777777" w:rsidR="00C35CE2" w:rsidRPr="008B01A7" w:rsidRDefault="00C35CE2" w:rsidP="0004762C">
            <w:pPr>
              <w:rPr>
                <w:rFonts w:cstheme="minorHAnsi"/>
                <w:sz w:val="12"/>
                <w:szCs w:val="12"/>
              </w:rPr>
            </w:pPr>
          </w:p>
        </w:tc>
      </w:tr>
      <w:tr w:rsidR="00C35CE2" w:rsidRPr="00C35CE2" w14:paraId="0C96415B" w14:textId="77777777" w:rsidTr="00914393">
        <w:tc>
          <w:tcPr>
            <w:tcW w:w="562" w:type="dxa"/>
            <w:tcBorders>
              <w:top w:val="single" w:sz="4" w:space="0" w:color="auto"/>
              <w:left w:val="single" w:sz="4" w:space="0" w:color="auto"/>
              <w:bottom w:val="single" w:sz="4" w:space="0" w:color="auto"/>
              <w:right w:val="single" w:sz="4" w:space="0" w:color="auto"/>
            </w:tcBorders>
          </w:tcPr>
          <w:p w14:paraId="7A2EAC6B" w14:textId="77777777" w:rsidR="00C35CE2" w:rsidRPr="00C35CE2" w:rsidRDefault="00C35CE2" w:rsidP="0004762C">
            <w:pPr>
              <w:rPr>
                <w:sz w:val="24"/>
                <w:szCs w:val="24"/>
              </w:rPr>
            </w:pPr>
            <w:r>
              <w:rPr>
                <w:sz w:val="24"/>
                <w:szCs w:val="24"/>
              </w:rPr>
              <w:t>4.3</w:t>
            </w:r>
          </w:p>
        </w:tc>
        <w:tc>
          <w:tcPr>
            <w:tcW w:w="9072" w:type="dxa"/>
            <w:tcBorders>
              <w:top w:val="single" w:sz="4" w:space="0" w:color="auto"/>
              <w:left w:val="single" w:sz="4" w:space="0" w:color="auto"/>
              <w:bottom w:val="single" w:sz="4" w:space="0" w:color="auto"/>
              <w:right w:val="single" w:sz="4" w:space="0" w:color="auto"/>
            </w:tcBorders>
          </w:tcPr>
          <w:p w14:paraId="6B9988F8" w14:textId="77777777" w:rsidR="008C4B39" w:rsidRPr="008C4B39" w:rsidRDefault="008C4B39" w:rsidP="008C4B39">
            <w:pPr>
              <w:jc w:val="both"/>
              <w:rPr>
                <w:rFonts w:cstheme="minorHAnsi"/>
                <w:b/>
                <w:sz w:val="24"/>
                <w:szCs w:val="24"/>
              </w:rPr>
            </w:pPr>
            <w:r w:rsidRPr="008C4B39">
              <w:rPr>
                <w:rFonts w:cstheme="minorHAnsi"/>
                <w:b/>
                <w:sz w:val="24"/>
                <w:szCs w:val="24"/>
              </w:rPr>
              <w:t>Children attending Branston Church of England Infant Academy</w:t>
            </w:r>
          </w:p>
          <w:p w14:paraId="7C2874EC" w14:textId="77777777" w:rsidR="008C4B39" w:rsidRPr="008C4B39" w:rsidRDefault="008C4B39" w:rsidP="008C4B39">
            <w:pPr>
              <w:jc w:val="both"/>
              <w:rPr>
                <w:rFonts w:cstheme="minorHAnsi"/>
                <w:sz w:val="24"/>
                <w:szCs w:val="24"/>
              </w:rPr>
            </w:pPr>
            <w:r w:rsidRPr="008C4B39">
              <w:rPr>
                <w:rFonts w:cstheme="minorHAnsi"/>
                <w:sz w:val="24"/>
                <w:szCs w:val="24"/>
              </w:rPr>
              <w:t>Children who are a pupil at our main feeder school – Branston Church of England Infant Academy at the time of application.</w:t>
            </w:r>
          </w:p>
          <w:p w14:paraId="371A720E" w14:textId="77777777" w:rsidR="00C35CE2" w:rsidRPr="008C4B39" w:rsidRDefault="00C35CE2" w:rsidP="0004762C">
            <w:pPr>
              <w:rPr>
                <w:rFonts w:cstheme="minorHAnsi"/>
                <w:sz w:val="12"/>
                <w:szCs w:val="12"/>
              </w:rPr>
            </w:pPr>
          </w:p>
        </w:tc>
      </w:tr>
      <w:tr w:rsidR="00C35CE2" w:rsidRPr="00C35CE2" w14:paraId="6231F4B6" w14:textId="77777777" w:rsidTr="00914393">
        <w:tc>
          <w:tcPr>
            <w:tcW w:w="562" w:type="dxa"/>
            <w:tcBorders>
              <w:top w:val="single" w:sz="4" w:space="0" w:color="auto"/>
              <w:left w:val="single" w:sz="4" w:space="0" w:color="auto"/>
              <w:bottom w:val="single" w:sz="4" w:space="0" w:color="auto"/>
              <w:right w:val="single" w:sz="4" w:space="0" w:color="auto"/>
            </w:tcBorders>
          </w:tcPr>
          <w:p w14:paraId="667AF09A" w14:textId="77777777" w:rsidR="00C35CE2" w:rsidRDefault="00C35CE2" w:rsidP="0004762C">
            <w:pPr>
              <w:rPr>
                <w:sz w:val="24"/>
                <w:szCs w:val="24"/>
              </w:rPr>
            </w:pPr>
            <w:r>
              <w:rPr>
                <w:sz w:val="24"/>
                <w:szCs w:val="24"/>
              </w:rPr>
              <w:t>4.4</w:t>
            </w:r>
          </w:p>
          <w:p w14:paraId="4A2F11D7" w14:textId="77777777" w:rsidR="0003774C" w:rsidRDefault="0003774C" w:rsidP="0004762C">
            <w:pPr>
              <w:rPr>
                <w:sz w:val="24"/>
                <w:szCs w:val="24"/>
              </w:rPr>
            </w:pPr>
          </w:p>
          <w:p w14:paraId="4433A89D" w14:textId="77777777" w:rsidR="0003774C" w:rsidRDefault="0003774C" w:rsidP="0004762C">
            <w:pPr>
              <w:rPr>
                <w:sz w:val="24"/>
                <w:szCs w:val="24"/>
              </w:rPr>
            </w:pPr>
          </w:p>
          <w:p w14:paraId="360062A0" w14:textId="77777777" w:rsidR="0003774C" w:rsidRDefault="0003774C" w:rsidP="0004762C">
            <w:pPr>
              <w:rPr>
                <w:sz w:val="24"/>
                <w:szCs w:val="24"/>
              </w:rPr>
            </w:pPr>
          </w:p>
          <w:p w14:paraId="59826D70" w14:textId="77777777" w:rsidR="0003774C" w:rsidRDefault="0003774C" w:rsidP="0004762C">
            <w:pPr>
              <w:rPr>
                <w:sz w:val="24"/>
                <w:szCs w:val="24"/>
              </w:rPr>
            </w:pPr>
          </w:p>
          <w:p w14:paraId="731AAF38" w14:textId="77777777" w:rsidR="0003774C" w:rsidRDefault="0003774C" w:rsidP="0004762C">
            <w:pPr>
              <w:rPr>
                <w:sz w:val="24"/>
                <w:szCs w:val="24"/>
              </w:rPr>
            </w:pPr>
          </w:p>
          <w:p w14:paraId="5FCC28FD" w14:textId="77777777" w:rsidR="0003774C" w:rsidRDefault="0003774C" w:rsidP="0004762C">
            <w:pPr>
              <w:rPr>
                <w:sz w:val="24"/>
                <w:szCs w:val="24"/>
              </w:rPr>
            </w:pPr>
          </w:p>
          <w:p w14:paraId="6702C21D" w14:textId="77777777" w:rsidR="0003774C" w:rsidRDefault="0003774C" w:rsidP="0004762C">
            <w:pPr>
              <w:rPr>
                <w:sz w:val="24"/>
                <w:szCs w:val="24"/>
              </w:rPr>
            </w:pPr>
          </w:p>
          <w:p w14:paraId="1A3FD7D2" w14:textId="77777777" w:rsidR="0003774C" w:rsidRDefault="0003774C" w:rsidP="0004762C">
            <w:pPr>
              <w:rPr>
                <w:sz w:val="24"/>
                <w:szCs w:val="24"/>
              </w:rPr>
            </w:pPr>
          </w:p>
          <w:p w14:paraId="4AAF15AF" w14:textId="77777777" w:rsidR="0003774C" w:rsidRDefault="0003774C" w:rsidP="0004762C">
            <w:pPr>
              <w:rPr>
                <w:sz w:val="24"/>
                <w:szCs w:val="24"/>
              </w:rPr>
            </w:pPr>
          </w:p>
          <w:p w14:paraId="497303C1" w14:textId="77777777" w:rsidR="0003774C" w:rsidRDefault="0003774C" w:rsidP="0004762C">
            <w:pPr>
              <w:rPr>
                <w:sz w:val="24"/>
                <w:szCs w:val="24"/>
              </w:rPr>
            </w:pPr>
          </w:p>
          <w:p w14:paraId="7CD528DE" w14:textId="77777777" w:rsidR="0003774C" w:rsidRDefault="0003774C" w:rsidP="0004762C">
            <w:pPr>
              <w:rPr>
                <w:sz w:val="24"/>
                <w:szCs w:val="24"/>
              </w:rPr>
            </w:pPr>
          </w:p>
          <w:p w14:paraId="4FB68E43" w14:textId="77777777" w:rsidR="0003774C" w:rsidRDefault="0003774C" w:rsidP="0004762C">
            <w:pPr>
              <w:rPr>
                <w:sz w:val="24"/>
                <w:szCs w:val="24"/>
              </w:rPr>
            </w:pPr>
          </w:p>
          <w:p w14:paraId="58B2EEF0" w14:textId="77777777" w:rsidR="0003774C" w:rsidRDefault="0003774C" w:rsidP="0004762C">
            <w:pPr>
              <w:rPr>
                <w:sz w:val="24"/>
                <w:szCs w:val="24"/>
              </w:rPr>
            </w:pPr>
          </w:p>
          <w:p w14:paraId="43AD7809" w14:textId="77777777" w:rsidR="0003774C" w:rsidRDefault="0003774C" w:rsidP="0004762C">
            <w:pPr>
              <w:rPr>
                <w:sz w:val="24"/>
                <w:szCs w:val="24"/>
              </w:rPr>
            </w:pPr>
          </w:p>
          <w:p w14:paraId="47A6392A" w14:textId="77777777" w:rsidR="0003774C" w:rsidRDefault="0003774C" w:rsidP="0004762C">
            <w:pPr>
              <w:rPr>
                <w:sz w:val="24"/>
                <w:szCs w:val="24"/>
              </w:rPr>
            </w:pPr>
          </w:p>
          <w:p w14:paraId="4CA089CA" w14:textId="77777777" w:rsidR="0003774C" w:rsidRDefault="0003774C" w:rsidP="0004762C">
            <w:pPr>
              <w:rPr>
                <w:sz w:val="24"/>
                <w:szCs w:val="24"/>
              </w:rPr>
            </w:pPr>
          </w:p>
          <w:p w14:paraId="64F411D7" w14:textId="77777777" w:rsidR="0003774C" w:rsidRDefault="0003774C" w:rsidP="0004762C">
            <w:pPr>
              <w:rPr>
                <w:sz w:val="24"/>
                <w:szCs w:val="24"/>
              </w:rPr>
            </w:pPr>
          </w:p>
          <w:p w14:paraId="15835D13" w14:textId="77777777" w:rsidR="0003774C" w:rsidRDefault="0003774C" w:rsidP="0004762C">
            <w:pPr>
              <w:rPr>
                <w:sz w:val="24"/>
                <w:szCs w:val="24"/>
              </w:rPr>
            </w:pPr>
          </w:p>
          <w:p w14:paraId="6B309E43" w14:textId="77777777" w:rsidR="0003774C" w:rsidRDefault="0003774C" w:rsidP="0004762C">
            <w:pPr>
              <w:rPr>
                <w:sz w:val="24"/>
                <w:szCs w:val="24"/>
              </w:rPr>
            </w:pPr>
          </w:p>
          <w:p w14:paraId="54812DFF" w14:textId="77777777" w:rsidR="0003774C" w:rsidRDefault="0003774C" w:rsidP="0004762C">
            <w:pPr>
              <w:rPr>
                <w:sz w:val="24"/>
                <w:szCs w:val="24"/>
              </w:rPr>
            </w:pPr>
          </w:p>
          <w:p w14:paraId="4CF3C8F0" w14:textId="77777777" w:rsidR="0003774C" w:rsidRDefault="0003774C" w:rsidP="0004762C">
            <w:pPr>
              <w:rPr>
                <w:sz w:val="24"/>
                <w:szCs w:val="24"/>
              </w:rPr>
            </w:pPr>
          </w:p>
          <w:p w14:paraId="1A9AE163" w14:textId="77777777" w:rsidR="0003774C" w:rsidRDefault="0003774C" w:rsidP="0004762C">
            <w:pPr>
              <w:rPr>
                <w:sz w:val="24"/>
                <w:szCs w:val="24"/>
              </w:rPr>
            </w:pPr>
          </w:p>
          <w:p w14:paraId="0EAC0139" w14:textId="2C930E26" w:rsidR="0003774C" w:rsidRDefault="0003774C" w:rsidP="0004762C">
            <w:pPr>
              <w:rPr>
                <w:sz w:val="24"/>
                <w:szCs w:val="24"/>
              </w:rPr>
            </w:pPr>
            <w:r>
              <w:rPr>
                <w:sz w:val="24"/>
                <w:szCs w:val="24"/>
              </w:rPr>
              <w:t>4.5</w:t>
            </w:r>
          </w:p>
          <w:p w14:paraId="7B55F15C" w14:textId="77777777" w:rsidR="0003774C" w:rsidRPr="00C35CE2" w:rsidRDefault="0003774C" w:rsidP="0004762C">
            <w:pPr>
              <w:rPr>
                <w:sz w:val="24"/>
                <w:szCs w:val="24"/>
              </w:rPr>
            </w:pPr>
          </w:p>
        </w:tc>
        <w:tc>
          <w:tcPr>
            <w:tcW w:w="9072" w:type="dxa"/>
            <w:tcBorders>
              <w:top w:val="single" w:sz="4" w:space="0" w:color="auto"/>
              <w:left w:val="single" w:sz="4" w:space="0" w:color="auto"/>
              <w:bottom w:val="single" w:sz="4" w:space="0" w:color="auto"/>
              <w:right w:val="single" w:sz="4" w:space="0" w:color="auto"/>
            </w:tcBorders>
          </w:tcPr>
          <w:p w14:paraId="2B194432" w14:textId="77777777" w:rsidR="00C35CE2" w:rsidRPr="009602D6" w:rsidRDefault="008C4B39" w:rsidP="009602D6">
            <w:pPr>
              <w:jc w:val="both"/>
              <w:rPr>
                <w:rFonts w:cstheme="minorHAnsi"/>
                <w:b/>
                <w:sz w:val="24"/>
                <w:szCs w:val="24"/>
              </w:rPr>
            </w:pPr>
            <w:r w:rsidRPr="009602D6">
              <w:rPr>
                <w:rFonts w:cstheme="minorHAnsi"/>
                <w:b/>
                <w:sz w:val="24"/>
                <w:szCs w:val="24"/>
              </w:rPr>
              <w:lastRenderedPageBreak/>
              <w:t>Nearest School and Distance Measurements</w:t>
            </w:r>
          </w:p>
          <w:p w14:paraId="0359E9B1" w14:textId="77777777" w:rsidR="009602D6" w:rsidRPr="009602D6" w:rsidRDefault="009602D6" w:rsidP="009602D6">
            <w:pPr>
              <w:jc w:val="both"/>
              <w:rPr>
                <w:rFonts w:cstheme="minorHAnsi"/>
                <w:sz w:val="24"/>
                <w:szCs w:val="24"/>
              </w:rPr>
            </w:pPr>
            <w:r w:rsidRPr="009602D6">
              <w:rPr>
                <w:rFonts w:cstheme="minorHAnsi"/>
                <w:sz w:val="24"/>
                <w:szCs w:val="24"/>
              </w:rPr>
              <w:t xml:space="preserve">This applies when the school is the nearest state funded, non-selective, mainstream school to the child’s address admitting children to the relevant year groups; this is calculated by Lincolnshire County Council school admissions team using straight line distance to three decimal places </w:t>
            </w:r>
            <w:proofErr w:type="spellStart"/>
            <w:r w:rsidRPr="009602D6">
              <w:rPr>
                <w:rFonts w:cstheme="minorHAnsi"/>
                <w:sz w:val="24"/>
                <w:szCs w:val="24"/>
              </w:rPr>
              <w:t>eg</w:t>
            </w:r>
            <w:proofErr w:type="spellEnd"/>
            <w:r w:rsidRPr="009602D6">
              <w:rPr>
                <w:rFonts w:cstheme="minorHAnsi"/>
                <w:sz w:val="24"/>
                <w:szCs w:val="24"/>
              </w:rPr>
              <w:t>; 1.234 miles from the Post office Address Point of the home to the Post Office Address Point of the school.</w:t>
            </w:r>
          </w:p>
          <w:p w14:paraId="2B66CF45" w14:textId="77777777" w:rsidR="009602D6" w:rsidRPr="009602D6" w:rsidRDefault="009602D6" w:rsidP="009602D6">
            <w:pPr>
              <w:ind w:left="1440"/>
              <w:jc w:val="both"/>
              <w:rPr>
                <w:rFonts w:cstheme="minorHAnsi"/>
                <w:sz w:val="12"/>
                <w:szCs w:val="12"/>
              </w:rPr>
            </w:pPr>
          </w:p>
          <w:p w14:paraId="222A44BD" w14:textId="77777777" w:rsidR="009602D6" w:rsidRPr="009602D6" w:rsidRDefault="009602D6" w:rsidP="00914393">
            <w:pPr>
              <w:rPr>
                <w:rFonts w:cstheme="minorHAnsi"/>
                <w:sz w:val="24"/>
                <w:szCs w:val="24"/>
              </w:rPr>
            </w:pPr>
            <w:r w:rsidRPr="009602D6">
              <w:rPr>
                <w:rFonts w:cstheme="minorHAnsi"/>
                <w:sz w:val="24"/>
                <w:szCs w:val="24"/>
              </w:rPr>
              <w:lastRenderedPageBreak/>
              <w:t xml:space="preserve">If you reside in Lincolnshire you can use the search tool at </w:t>
            </w:r>
            <w:hyperlink r:id="rId11" w:history="1">
              <w:r w:rsidRPr="009602D6">
                <w:rPr>
                  <w:rStyle w:val="Hyperlink"/>
                  <w:rFonts w:cstheme="minorHAnsi"/>
                  <w:color w:val="auto"/>
                  <w:sz w:val="24"/>
                  <w:szCs w:val="24"/>
                </w:rPr>
                <w:t>https://www.lincolnshire.gov.uk/find-nearest-school</w:t>
              </w:r>
            </w:hyperlink>
            <w:r w:rsidRPr="009602D6">
              <w:rPr>
                <w:rFonts w:cstheme="minorHAnsi"/>
                <w:sz w:val="24"/>
                <w:szCs w:val="24"/>
              </w:rPr>
              <w:t xml:space="preserve"> to identify which school is your closest school.</w:t>
            </w:r>
          </w:p>
          <w:p w14:paraId="4A9BC2C1" w14:textId="77777777" w:rsidR="009602D6" w:rsidRPr="009602D6" w:rsidRDefault="009602D6" w:rsidP="009602D6">
            <w:pPr>
              <w:ind w:left="1440"/>
              <w:jc w:val="both"/>
              <w:rPr>
                <w:rFonts w:cstheme="minorHAnsi"/>
                <w:sz w:val="12"/>
                <w:szCs w:val="12"/>
              </w:rPr>
            </w:pPr>
          </w:p>
          <w:p w14:paraId="548B3383" w14:textId="77777777" w:rsidR="009602D6" w:rsidRPr="009602D6" w:rsidRDefault="009602D6" w:rsidP="009602D6">
            <w:pPr>
              <w:jc w:val="both"/>
              <w:rPr>
                <w:rFonts w:cstheme="minorHAnsi"/>
                <w:color w:val="FF0000"/>
                <w:sz w:val="24"/>
                <w:szCs w:val="24"/>
              </w:rPr>
            </w:pPr>
            <w:r w:rsidRPr="009602D6">
              <w:rPr>
                <w:rFonts w:cstheme="minorHAnsi"/>
                <w:sz w:val="24"/>
                <w:szCs w:val="24"/>
              </w:rPr>
              <w:t xml:space="preserve">By home address, we mean the address where the child lives for the majority of term time with a parent (as defined in section 576 of the Education Act 1996). </w:t>
            </w:r>
          </w:p>
          <w:p w14:paraId="7B441AC7" w14:textId="77777777" w:rsidR="009602D6" w:rsidRPr="009602D6" w:rsidRDefault="009602D6" w:rsidP="009602D6">
            <w:pPr>
              <w:ind w:left="720"/>
              <w:jc w:val="both"/>
              <w:rPr>
                <w:rFonts w:cstheme="minorHAnsi"/>
                <w:sz w:val="24"/>
                <w:szCs w:val="24"/>
              </w:rPr>
            </w:pPr>
          </w:p>
          <w:p w14:paraId="7EC43D99" w14:textId="77777777" w:rsidR="009602D6" w:rsidRPr="009602D6" w:rsidRDefault="009602D6" w:rsidP="009602D6">
            <w:pPr>
              <w:jc w:val="both"/>
              <w:rPr>
                <w:rFonts w:cstheme="minorHAnsi"/>
                <w:sz w:val="24"/>
                <w:szCs w:val="24"/>
              </w:rPr>
            </w:pPr>
            <w:r w:rsidRPr="009602D6">
              <w:rPr>
                <w:rFonts w:cstheme="minorHAnsi"/>
                <w:sz w:val="24"/>
                <w:szCs w:val="24"/>
              </w:rPr>
              <w:t xml:space="preserve">Where a child lives normally during the school week with more than one parent at different addresses, the home address for the purposes of school admissions will be the one where the child spends the majority of term time. </w:t>
            </w:r>
          </w:p>
          <w:p w14:paraId="497C19C8" w14:textId="77777777" w:rsidR="009602D6" w:rsidRPr="009602D6" w:rsidRDefault="009602D6" w:rsidP="009602D6">
            <w:pPr>
              <w:ind w:left="1440"/>
              <w:jc w:val="both"/>
              <w:rPr>
                <w:rFonts w:cstheme="minorHAnsi"/>
                <w:sz w:val="12"/>
                <w:szCs w:val="12"/>
              </w:rPr>
            </w:pPr>
          </w:p>
          <w:p w14:paraId="38F5E998" w14:textId="77777777" w:rsidR="009602D6" w:rsidRPr="009602D6" w:rsidRDefault="009602D6" w:rsidP="009602D6">
            <w:pPr>
              <w:jc w:val="both"/>
              <w:rPr>
                <w:rFonts w:cstheme="minorHAnsi"/>
                <w:sz w:val="24"/>
                <w:szCs w:val="24"/>
              </w:rPr>
            </w:pPr>
            <w:r w:rsidRPr="009602D6">
              <w:rPr>
                <w:rFonts w:cstheme="minorHAnsi"/>
                <w:sz w:val="24"/>
                <w:szCs w:val="24"/>
              </w:rPr>
              <w:t>If a parent can show that their child spends an equal amount of time at both addresses during school term time, they can choose which address to use on the application.</w:t>
            </w:r>
          </w:p>
          <w:p w14:paraId="4D0F4130" w14:textId="77777777" w:rsidR="009602D6" w:rsidRPr="009602D6" w:rsidRDefault="009602D6" w:rsidP="009602D6">
            <w:pPr>
              <w:ind w:left="720"/>
              <w:jc w:val="both"/>
              <w:rPr>
                <w:rFonts w:cstheme="minorHAnsi"/>
                <w:sz w:val="12"/>
                <w:szCs w:val="12"/>
              </w:rPr>
            </w:pPr>
          </w:p>
          <w:p w14:paraId="5D44A787" w14:textId="77777777" w:rsidR="009602D6" w:rsidRDefault="009602D6" w:rsidP="009602D6">
            <w:pPr>
              <w:jc w:val="both"/>
              <w:rPr>
                <w:rFonts w:cstheme="minorHAnsi"/>
                <w:sz w:val="24"/>
                <w:szCs w:val="24"/>
              </w:rPr>
            </w:pPr>
            <w:r w:rsidRPr="009602D6">
              <w:rPr>
                <w:rFonts w:cstheme="minorHAnsi"/>
                <w:sz w:val="24"/>
                <w:szCs w:val="24"/>
              </w:rPr>
              <w:t>If a parent has more than one home, we will accept the address where the parent and child normally live for the majority of the school term time as the home address.</w:t>
            </w:r>
          </w:p>
          <w:p w14:paraId="54791CC8" w14:textId="77777777" w:rsidR="0003774C" w:rsidRDefault="0003774C" w:rsidP="009602D6">
            <w:pPr>
              <w:jc w:val="both"/>
              <w:rPr>
                <w:rFonts w:cstheme="minorHAnsi"/>
                <w:sz w:val="24"/>
                <w:szCs w:val="24"/>
              </w:rPr>
            </w:pPr>
          </w:p>
          <w:p w14:paraId="3B5C9BDF" w14:textId="2EAB7F25" w:rsidR="0003774C" w:rsidRPr="001A29BD" w:rsidRDefault="0003774C" w:rsidP="009602D6">
            <w:pPr>
              <w:jc w:val="both"/>
              <w:rPr>
                <w:rFonts w:cstheme="minorHAnsi"/>
                <w:b/>
                <w:sz w:val="24"/>
                <w:szCs w:val="24"/>
              </w:rPr>
            </w:pPr>
            <w:r w:rsidRPr="001A29BD">
              <w:rPr>
                <w:rFonts w:cstheme="minorHAnsi"/>
                <w:b/>
                <w:sz w:val="24"/>
                <w:szCs w:val="24"/>
              </w:rPr>
              <w:t>Distance Criteria</w:t>
            </w:r>
          </w:p>
          <w:p w14:paraId="358D4AAA" w14:textId="0DF58478" w:rsidR="0003774C" w:rsidRPr="001A29BD" w:rsidRDefault="0003774C" w:rsidP="009602D6">
            <w:pPr>
              <w:jc w:val="both"/>
              <w:rPr>
                <w:rFonts w:cstheme="minorHAnsi"/>
                <w:iCs/>
                <w:sz w:val="24"/>
                <w:szCs w:val="24"/>
              </w:rPr>
            </w:pPr>
            <w:r w:rsidRPr="001A29BD">
              <w:rPr>
                <w:rFonts w:cstheme="minorHAnsi"/>
                <w:bCs/>
                <w:iCs/>
                <w:sz w:val="24"/>
                <w:szCs w:val="24"/>
              </w:rPr>
              <w:t>Straight line distance as calculated electronically to three figures after the decimal point (e.g. 1.543 miles) by Lincolnshire County Council school admissions team from the Post Office Address Point of the home to the Post Office Address Point of the school.</w:t>
            </w:r>
          </w:p>
          <w:p w14:paraId="52E2B9D8" w14:textId="77777777" w:rsidR="009602D6" w:rsidRDefault="009602D6" w:rsidP="009602D6">
            <w:pPr>
              <w:jc w:val="both"/>
              <w:rPr>
                <w:rFonts w:cstheme="minorHAnsi"/>
                <w:b/>
                <w:sz w:val="24"/>
                <w:szCs w:val="24"/>
              </w:rPr>
            </w:pPr>
          </w:p>
          <w:p w14:paraId="2DDBBEC2" w14:textId="77777777" w:rsidR="0003774C" w:rsidRPr="009602D6" w:rsidRDefault="0003774C" w:rsidP="009602D6">
            <w:pPr>
              <w:jc w:val="both"/>
              <w:rPr>
                <w:rFonts w:cstheme="minorHAnsi"/>
                <w:b/>
                <w:sz w:val="24"/>
                <w:szCs w:val="24"/>
              </w:rPr>
            </w:pPr>
          </w:p>
        </w:tc>
      </w:tr>
      <w:tr w:rsidR="009602D6" w:rsidRPr="00C35CE2" w14:paraId="4254A5A3" w14:textId="77777777" w:rsidTr="00914393">
        <w:tc>
          <w:tcPr>
            <w:tcW w:w="562" w:type="dxa"/>
            <w:tcBorders>
              <w:top w:val="single" w:sz="4" w:space="0" w:color="auto"/>
              <w:bottom w:val="single" w:sz="4" w:space="0" w:color="auto"/>
            </w:tcBorders>
          </w:tcPr>
          <w:p w14:paraId="3185DAF6" w14:textId="77777777" w:rsidR="009602D6" w:rsidRDefault="009602D6" w:rsidP="0004762C">
            <w:pPr>
              <w:rPr>
                <w:sz w:val="24"/>
                <w:szCs w:val="24"/>
              </w:rPr>
            </w:pPr>
          </w:p>
          <w:p w14:paraId="772DD7F8" w14:textId="77777777" w:rsidR="00914393" w:rsidRDefault="00914393" w:rsidP="0004762C">
            <w:pPr>
              <w:rPr>
                <w:sz w:val="24"/>
                <w:szCs w:val="24"/>
              </w:rPr>
            </w:pPr>
          </w:p>
        </w:tc>
        <w:tc>
          <w:tcPr>
            <w:tcW w:w="9072" w:type="dxa"/>
            <w:tcBorders>
              <w:top w:val="single" w:sz="4" w:space="0" w:color="auto"/>
              <w:bottom w:val="single" w:sz="4" w:space="0" w:color="auto"/>
            </w:tcBorders>
          </w:tcPr>
          <w:p w14:paraId="34C345AC" w14:textId="77777777" w:rsidR="009602D6" w:rsidRPr="008C4B39" w:rsidRDefault="009602D6" w:rsidP="008C4B39">
            <w:pPr>
              <w:jc w:val="both"/>
              <w:rPr>
                <w:rFonts w:cstheme="minorHAnsi"/>
                <w:b/>
                <w:sz w:val="24"/>
                <w:szCs w:val="24"/>
              </w:rPr>
            </w:pPr>
          </w:p>
        </w:tc>
      </w:tr>
      <w:tr w:rsidR="00C35CE2" w:rsidRPr="00C35CE2" w14:paraId="5545AA97" w14:textId="77777777" w:rsidTr="00914393">
        <w:tc>
          <w:tcPr>
            <w:tcW w:w="562" w:type="dxa"/>
            <w:tcBorders>
              <w:top w:val="single" w:sz="4" w:space="0" w:color="auto"/>
              <w:left w:val="single" w:sz="4" w:space="0" w:color="auto"/>
              <w:bottom w:val="single" w:sz="4" w:space="0" w:color="auto"/>
              <w:right w:val="single" w:sz="4" w:space="0" w:color="auto"/>
            </w:tcBorders>
          </w:tcPr>
          <w:p w14:paraId="44632300" w14:textId="77777777" w:rsidR="00C35CE2" w:rsidRPr="00C35CE2" w:rsidRDefault="00C35CE2" w:rsidP="0004762C">
            <w:pPr>
              <w:rPr>
                <w:b/>
                <w:sz w:val="24"/>
                <w:szCs w:val="24"/>
              </w:rPr>
            </w:pPr>
            <w:r>
              <w:rPr>
                <w:b/>
                <w:sz w:val="24"/>
                <w:szCs w:val="24"/>
              </w:rPr>
              <w:t>5</w:t>
            </w:r>
            <w:r w:rsidRPr="00C35CE2">
              <w:rPr>
                <w:b/>
                <w:sz w:val="24"/>
                <w:szCs w:val="24"/>
              </w:rPr>
              <w:t>.0</w:t>
            </w:r>
          </w:p>
        </w:tc>
        <w:tc>
          <w:tcPr>
            <w:tcW w:w="9072" w:type="dxa"/>
            <w:tcBorders>
              <w:top w:val="single" w:sz="4" w:space="0" w:color="auto"/>
              <w:left w:val="single" w:sz="4" w:space="0" w:color="auto"/>
              <w:bottom w:val="single" w:sz="4" w:space="0" w:color="auto"/>
              <w:right w:val="single" w:sz="4" w:space="0" w:color="auto"/>
            </w:tcBorders>
          </w:tcPr>
          <w:p w14:paraId="2A42871A" w14:textId="77777777" w:rsidR="00C35CE2" w:rsidRPr="00C35CE2" w:rsidRDefault="000F1669" w:rsidP="0004762C">
            <w:pPr>
              <w:rPr>
                <w:b/>
                <w:sz w:val="24"/>
                <w:szCs w:val="24"/>
              </w:rPr>
            </w:pPr>
            <w:r>
              <w:rPr>
                <w:b/>
                <w:sz w:val="24"/>
                <w:szCs w:val="24"/>
              </w:rPr>
              <w:t>USE OF TIEBREAKER</w:t>
            </w:r>
          </w:p>
        </w:tc>
      </w:tr>
      <w:tr w:rsidR="00C35CE2" w:rsidRPr="00C35CE2" w14:paraId="51BAFCD0" w14:textId="77777777" w:rsidTr="00914393">
        <w:tc>
          <w:tcPr>
            <w:tcW w:w="562" w:type="dxa"/>
            <w:tcBorders>
              <w:top w:val="single" w:sz="4" w:space="0" w:color="auto"/>
              <w:left w:val="single" w:sz="4" w:space="0" w:color="auto"/>
              <w:bottom w:val="single" w:sz="4" w:space="0" w:color="auto"/>
              <w:right w:val="single" w:sz="4" w:space="0" w:color="auto"/>
            </w:tcBorders>
          </w:tcPr>
          <w:p w14:paraId="6CAE3AE5" w14:textId="77777777" w:rsidR="00C35CE2" w:rsidRPr="00C35CE2" w:rsidRDefault="00C35CE2" w:rsidP="0004762C">
            <w:pPr>
              <w:rPr>
                <w:sz w:val="24"/>
                <w:szCs w:val="24"/>
              </w:rPr>
            </w:pPr>
            <w:r>
              <w:rPr>
                <w:sz w:val="24"/>
                <w:szCs w:val="24"/>
              </w:rPr>
              <w:t>5.1</w:t>
            </w:r>
          </w:p>
        </w:tc>
        <w:tc>
          <w:tcPr>
            <w:tcW w:w="9072" w:type="dxa"/>
            <w:tcBorders>
              <w:top w:val="single" w:sz="4" w:space="0" w:color="auto"/>
              <w:left w:val="single" w:sz="4" w:space="0" w:color="auto"/>
              <w:bottom w:val="single" w:sz="4" w:space="0" w:color="auto"/>
              <w:right w:val="single" w:sz="4" w:space="0" w:color="auto"/>
            </w:tcBorders>
          </w:tcPr>
          <w:p w14:paraId="73164D70" w14:textId="77777777" w:rsidR="000F1669" w:rsidRPr="000F1669" w:rsidRDefault="000F1669" w:rsidP="000F1669">
            <w:pPr>
              <w:jc w:val="both"/>
              <w:rPr>
                <w:rFonts w:cstheme="minorHAnsi"/>
                <w:sz w:val="24"/>
                <w:szCs w:val="24"/>
              </w:rPr>
            </w:pPr>
            <w:r w:rsidRPr="000F1669">
              <w:rPr>
                <w:rFonts w:cstheme="minorHAnsi"/>
                <w:sz w:val="24"/>
                <w:szCs w:val="24"/>
              </w:rPr>
              <w:t>The oversubscription criteria are listed in the order we apply them. If it is necessary to distinguish between more than one applicant in any criteria, the next criteria will be applied until the tie-breaker is used.</w:t>
            </w:r>
          </w:p>
          <w:p w14:paraId="39A5B168" w14:textId="77777777" w:rsidR="000F1669" w:rsidRPr="000F1669" w:rsidRDefault="000F1669" w:rsidP="000F1669">
            <w:pPr>
              <w:ind w:left="720"/>
              <w:jc w:val="both"/>
              <w:rPr>
                <w:rFonts w:cstheme="minorHAnsi"/>
                <w:sz w:val="12"/>
                <w:szCs w:val="12"/>
              </w:rPr>
            </w:pPr>
          </w:p>
          <w:p w14:paraId="2493B607" w14:textId="77777777" w:rsidR="00C35CE2" w:rsidRPr="000F1669" w:rsidRDefault="000F1669" w:rsidP="000F1669">
            <w:pPr>
              <w:rPr>
                <w:rFonts w:cstheme="minorHAnsi"/>
                <w:sz w:val="24"/>
                <w:szCs w:val="24"/>
              </w:rPr>
            </w:pPr>
            <w:r w:rsidRPr="000F1669">
              <w:rPr>
                <w:rFonts w:cstheme="minorHAnsi"/>
                <w:sz w:val="24"/>
                <w:szCs w:val="24"/>
              </w:rPr>
              <w:t>Tie-breaker: If two or more children are tied for the last place, a lottery will be drawn by an independent person, not employed by the school or working in Children’s Service Directorate at the local authority.</w:t>
            </w:r>
          </w:p>
        </w:tc>
      </w:tr>
    </w:tbl>
    <w:p w14:paraId="0D81A257" w14:textId="77777777" w:rsidR="00A9204E" w:rsidRDefault="00A9204E"/>
    <w:p w14:paraId="71EB3D08" w14:textId="77777777" w:rsidR="00914393" w:rsidRDefault="00914393"/>
    <w:tbl>
      <w:tblPr>
        <w:tblStyle w:val="TableGrid"/>
        <w:tblW w:w="9634" w:type="dxa"/>
        <w:tblInd w:w="-5" w:type="dxa"/>
        <w:tblLook w:val="04A0" w:firstRow="1" w:lastRow="0" w:firstColumn="1" w:lastColumn="0" w:noHBand="0" w:noVBand="1"/>
      </w:tblPr>
      <w:tblGrid>
        <w:gridCol w:w="562"/>
        <w:gridCol w:w="9072"/>
      </w:tblGrid>
      <w:tr w:rsidR="000F1669" w:rsidRPr="00C35CE2" w14:paraId="6A6605F4" w14:textId="77777777" w:rsidTr="00914393">
        <w:tc>
          <w:tcPr>
            <w:tcW w:w="562" w:type="dxa"/>
          </w:tcPr>
          <w:p w14:paraId="6891586F" w14:textId="77777777" w:rsidR="000F1669" w:rsidRPr="00C35CE2" w:rsidRDefault="000F1669" w:rsidP="009F1D9B">
            <w:pPr>
              <w:rPr>
                <w:b/>
                <w:sz w:val="24"/>
                <w:szCs w:val="24"/>
              </w:rPr>
            </w:pPr>
            <w:r>
              <w:rPr>
                <w:b/>
                <w:sz w:val="24"/>
                <w:szCs w:val="24"/>
              </w:rPr>
              <w:t>6</w:t>
            </w:r>
            <w:r w:rsidRPr="00C35CE2">
              <w:rPr>
                <w:b/>
                <w:sz w:val="24"/>
                <w:szCs w:val="24"/>
              </w:rPr>
              <w:t>.0</w:t>
            </w:r>
          </w:p>
        </w:tc>
        <w:tc>
          <w:tcPr>
            <w:tcW w:w="9072" w:type="dxa"/>
          </w:tcPr>
          <w:p w14:paraId="2AFA9655" w14:textId="77777777" w:rsidR="000F1669" w:rsidRPr="00C35CE2" w:rsidRDefault="000F1669" w:rsidP="009F1D9B">
            <w:pPr>
              <w:rPr>
                <w:b/>
                <w:sz w:val="24"/>
                <w:szCs w:val="24"/>
              </w:rPr>
            </w:pPr>
            <w:r>
              <w:rPr>
                <w:b/>
                <w:sz w:val="24"/>
                <w:szCs w:val="24"/>
              </w:rPr>
              <w:t>SIBLINGS, TWINS AND MULTIPLE BIRTHS</w:t>
            </w:r>
          </w:p>
        </w:tc>
      </w:tr>
      <w:tr w:rsidR="000F1669" w:rsidRPr="00C35CE2" w14:paraId="293B854D" w14:textId="77777777" w:rsidTr="00914393">
        <w:tc>
          <w:tcPr>
            <w:tcW w:w="562" w:type="dxa"/>
          </w:tcPr>
          <w:p w14:paraId="66FF61FE" w14:textId="77777777" w:rsidR="000F1669" w:rsidRPr="00C35CE2" w:rsidRDefault="000F1669" w:rsidP="009F1D9B">
            <w:pPr>
              <w:rPr>
                <w:sz w:val="24"/>
                <w:szCs w:val="24"/>
              </w:rPr>
            </w:pPr>
            <w:r>
              <w:rPr>
                <w:sz w:val="24"/>
                <w:szCs w:val="24"/>
              </w:rPr>
              <w:t>6.1</w:t>
            </w:r>
          </w:p>
        </w:tc>
        <w:tc>
          <w:tcPr>
            <w:tcW w:w="9072" w:type="dxa"/>
          </w:tcPr>
          <w:p w14:paraId="6E5F2CE1" w14:textId="77777777" w:rsidR="009602D6" w:rsidRPr="009602D6" w:rsidRDefault="009602D6" w:rsidP="009602D6">
            <w:pPr>
              <w:jc w:val="both"/>
              <w:rPr>
                <w:rFonts w:cstheme="minorHAnsi"/>
                <w:sz w:val="24"/>
                <w:szCs w:val="24"/>
              </w:rPr>
            </w:pPr>
            <w:r w:rsidRPr="009602D6">
              <w:rPr>
                <w:rFonts w:cstheme="minorHAnsi"/>
                <w:sz w:val="24"/>
                <w:szCs w:val="24"/>
              </w:rPr>
              <w:t xml:space="preserve">Where multiple birth children are split by operation of the oversubscription criteria, the school will accommodate all children unless this would make the class too large and prejudice the education of the other children. </w:t>
            </w:r>
          </w:p>
          <w:p w14:paraId="5449AB3F" w14:textId="77777777" w:rsidR="000F1669" w:rsidRPr="009602D6" w:rsidRDefault="000F1669" w:rsidP="009F1D9B">
            <w:pPr>
              <w:rPr>
                <w:rFonts w:cstheme="minorHAnsi"/>
                <w:sz w:val="12"/>
                <w:szCs w:val="12"/>
              </w:rPr>
            </w:pPr>
          </w:p>
        </w:tc>
      </w:tr>
      <w:tr w:rsidR="009602D6" w:rsidRPr="00C35CE2" w14:paraId="3CD7ED36" w14:textId="77777777" w:rsidTr="00914393">
        <w:tc>
          <w:tcPr>
            <w:tcW w:w="562" w:type="dxa"/>
          </w:tcPr>
          <w:p w14:paraId="6B75A6A6" w14:textId="77777777" w:rsidR="009602D6" w:rsidRDefault="009602D6" w:rsidP="009F1D9B">
            <w:pPr>
              <w:rPr>
                <w:sz w:val="24"/>
                <w:szCs w:val="24"/>
              </w:rPr>
            </w:pPr>
            <w:r>
              <w:rPr>
                <w:sz w:val="24"/>
                <w:szCs w:val="24"/>
              </w:rPr>
              <w:t>6.2</w:t>
            </w:r>
          </w:p>
        </w:tc>
        <w:tc>
          <w:tcPr>
            <w:tcW w:w="9072" w:type="dxa"/>
          </w:tcPr>
          <w:p w14:paraId="1B8719AE" w14:textId="77777777" w:rsidR="009602D6" w:rsidRPr="009602D6" w:rsidRDefault="009602D6" w:rsidP="009602D6">
            <w:pPr>
              <w:jc w:val="both"/>
              <w:rPr>
                <w:rFonts w:cstheme="minorHAnsi"/>
                <w:sz w:val="24"/>
                <w:szCs w:val="24"/>
              </w:rPr>
            </w:pPr>
            <w:r w:rsidRPr="009602D6">
              <w:rPr>
                <w:rFonts w:cstheme="minorHAnsi"/>
                <w:sz w:val="24"/>
                <w:szCs w:val="24"/>
              </w:rPr>
              <w:t xml:space="preserve">If brothers and sisters in the same year group are split by operation of the oversubscription criteria, the school will accommodate all children unless this would make the class too large and prejudice the education of the other children. </w:t>
            </w:r>
          </w:p>
          <w:p w14:paraId="28F0E6ED" w14:textId="77777777" w:rsidR="009602D6" w:rsidRPr="009602D6" w:rsidRDefault="009602D6" w:rsidP="009602D6">
            <w:pPr>
              <w:ind w:left="1440" w:hanging="720"/>
              <w:jc w:val="both"/>
              <w:rPr>
                <w:rFonts w:cstheme="minorHAnsi"/>
                <w:sz w:val="24"/>
                <w:szCs w:val="24"/>
              </w:rPr>
            </w:pPr>
          </w:p>
        </w:tc>
      </w:tr>
    </w:tbl>
    <w:p w14:paraId="0F4A0475" w14:textId="77777777" w:rsidR="000F1669" w:rsidRDefault="000F1669"/>
    <w:p w14:paraId="2599AABD" w14:textId="77777777" w:rsidR="00914393" w:rsidRDefault="00914393"/>
    <w:tbl>
      <w:tblPr>
        <w:tblStyle w:val="TableGrid"/>
        <w:tblW w:w="9634" w:type="dxa"/>
        <w:tblInd w:w="-5" w:type="dxa"/>
        <w:tblLook w:val="04A0" w:firstRow="1" w:lastRow="0" w:firstColumn="1" w:lastColumn="0" w:noHBand="0" w:noVBand="1"/>
      </w:tblPr>
      <w:tblGrid>
        <w:gridCol w:w="562"/>
        <w:gridCol w:w="9072"/>
      </w:tblGrid>
      <w:tr w:rsidR="008A1891" w:rsidRPr="00C35CE2" w14:paraId="0CACD550" w14:textId="77777777" w:rsidTr="00914393">
        <w:tc>
          <w:tcPr>
            <w:tcW w:w="562" w:type="dxa"/>
          </w:tcPr>
          <w:p w14:paraId="1337CAE9" w14:textId="77777777" w:rsidR="008A1891" w:rsidRPr="00C35CE2" w:rsidRDefault="008A1891" w:rsidP="009F1D9B">
            <w:pPr>
              <w:rPr>
                <w:b/>
                <w:sz w:val="24"/>
                <w:szCs w:val="24"/>
              </w:rPr>
            </w:pPr>
            <w:r>
              <w:rPr>
                <w:b/>
                <w:sz w:val="24"/>
                <w:szCs w:val="24"/>
              </w:rPr>
              <w:t>7</w:t>
            </w:r>
            <w:r w:rsidRPr="00C35CE2">
              <w:rPr>
                <w:b/>
                <w:sz w:val="24"/>
                <w:szCs w:val="24"/>
              </w:rPr>
              <w:t>.0</w:t>
            </w:r>
          </w:p>
        </w:tc>
        <w:tc>
          <w:tcPr>
            <w:tcW w:w="9072" w:type="dxa"/>
          </w:tcPr>
          <w:p w14:paraId="5E70139A" w14:textId="77777777" w:rsidR="008A1891" w:rsidRPr="00C35CE2" w:rsidRDefault="008A1891" w:rsidP="009F1D9B">
            <w:pPr>
              <w:rPr>
                <w:b/>
                <w:sz w:val="24"/>
                <w:szCs w:val="24"/>
              </w:rPr>
            </w:pPr>
            <w:r>
              <w:rPr>
                <w:b/>
                <w:sz w:val="24"/>
                <w:szCs w:val="24"/>
              </w:rPr>
              <w:t>APPEALS</w:t>
            </w:r>
          </w:p>
        </w:tc>
      </w:tr>
      <w:tr w:rsidR="008A1891" w:rsidRPr="00C35CE2" w14:paraId="0710C962" w14:textId="77777777" w:rsidTr="00914393">
        <w:tc>
          <w:tcPr>
            <w:tcW w:w="562" w:type="dxa"/>
          </w:tcPr>
          <w:p w14:paraId="5D8013C9" w14:textId="77777777" w:rsidR="008A1891" w:rsidRPr="00C35CE2" w:rsidRDefault="008A1891" w:rsidP="009F1D9B">
            <w:pPr>
              <w:rPr>
                <w:sz w:val="24"/>
                <w:szCs w:val="24"/>
              </w:rPr>
            </w:pPr>
            <w:r>
              <w:rPr>
                <w:sz w:val="24"/>
                <w:szCs w:val="24"/>
              </w:rPr>
              <w:t>7.1</w:t>
            </w:r>
          </w:p>
        </w:tc>
        <w:tc>
          <w:tcPr>
            <w:tcW w:w="9072" w:type="dxa"/>
          </w:tcPr>
          <w:p w14:paraId="1583E8EE" w14:textId="77777777" w:rsidR="009602D6" w:rsidRPr="009602D6" w:rsidRDefault="009602D6" w:rsidP="009602D6">
            <w:pPr>
              <w:jc w:val="both"/>
              <w:rPr>
                <w:rFonts w:cstheme="minorHAnsi"/>
                <w:sz w:val="24"/>
                <w:szCs w:val="24"/>
              </w:rPr>
            </w:pPr>
            <w:r w:rsidRPr="009602D6">
              <w:rPr>
                <w:rFonts w:cstheme="minorHAnsi"/>
                <w:sz w:val="24"/>
                <w:szCs w:val="24"/>
              </w:rPr>
              <w:t>In all cases where a place is refused at a school the applicant will be informed of their right of appeal to an independent panel. The decision of the independent panel is binding on all parties. Details of how to appeal a decision to refuse admissions will be communicated to the applicating at the time of the refusal and will also be available on the Lincolnshire County Council website.</w:t>
            </w:r>
          </w:p>
          <w:p w14:paraId="008B9CF3" w14:textId="77777777" w:rsidR="008A1891" w:rsidRPr="009602D6" w:rsidRDefault="008A1891" w:rsidP="009F1D9B">
            <w:pPr>
              <w:rPr>
                <w:rFonts w:cstheme="minorHAnsi"/>
                <w:sz w:val="12"/>
                <w:szCs w:val="12"/>
              </w:rPr>
            </w:pPr>
          </w:p>
        </w:tc>
      </w:tr>
      <w:tr w:rsidR="008A1891" w:rsidRPr="00C35CE2" w14:paraId="54E9F5BF" w14:textId="77777777" w:rsidTr="00914393">
        <w:tc>
          <w:tcPr>
            <w:tcW w:w="562" w:type="dxa"/>
          </w:tcPr>
          <w:p w14:paraId="2A0A636F" w14:textId="77777777" w:rsidR="008A1891" w:rsidRDefault="008A1891" w:rsidP="009F1D9B">
            <w:pPr>
              <w:rPr>
                <w:sz w:val="24"/>
                <w:szCs w:val="24"/>
              </w:rPr>
            </w:pPr>
            <w:r>
              <w:rPr>
                <w:sz w:val="24"/>
                <w:szCs w:val="24"/>
              </w:rPr>
              <w:t>7.2</w:t>
            </w:r>
          </w:p>
        </w:tc>
        <w:tc>
          <w:tcPr>
            <w:tcW w:w="9072" w:type="dxa"/>
          </w:tcPr>
          <w:p w14:paraId="6B956C74" w14:textId="77777777" w:rsidR="008A1891" w:rsidRPr="008A1891" w:rsidRDefault="008A1891" w:rsidP="008A1891">
            <w:pPr>
              <w:suppressAutoHyphens/>
              <w:rPr>
                <w:rFonts w:cstheme="minorHAnsi"/>
                <w:sz w:val="24"/>
                <w:szCs w:val="24"/>
              </w:rPr>
            </w:pPr>
            <w:r w:rsidRPr="008A1891">
              <w:rPr>
                <w:rFonts w:cstheme="minorHAnsi"/>
                <w:sz w:val="24"/>
                <w:szCs w:val="24"/>
              </w:rPr>
              <w:t xml:space="preserve">The procedure for appeals relating to admissions will be in accordance with all relevant legislation. They are independent and </w:t>
            </w:r>
            <w:proofErr w:type="spellStart"/>
            <w:r w:rsidRPr="008A1891">
              <w:rPr>
                <w:rFonts w:cstheme="minorHAnsi"/>
                <w:sz w:val="24"/>
                <w:szCs w:val="24"/>
              </w:rPr>
              <w:t>organised</w:t>
            </w:r>
            <w:proofErr w:type="spellEnd"/>
            <w:r w:rsidRPr="008A1891">
              <w:rPr>
                <w:rFonts w:cstheme="minorHAnsi"/>
                <w:sz w:val="24"/>
                <w:szCs w:val="24"/>
              </w:rPr>
              <w:t xml:space="preserve"> by the County Council Legal Services Section and entirely separate from the admission system. The decision of the appeal panel is binding on all parties.</w:t>
            </w:r>
          </w:p>
          <w:p w14:paraId="5E6E9F81" w14:textId="77777777" w:rsidR="008A1891" w:rsidRPr="008A1891" w:rsidRDefault="008A1891" w:rsidP="009F1D9B">
            <w:pPr>
              <w:jc w:val="both"/>
              <w:rPr>
                <w:rFonts w:cstheme="minorHAnsi"/>
                <w:sz w:val="12"/>
                <w:szCs w:val="12"/>
              </w:rPr>
            </w:pPr>
          </w:p>
        </w:tc>
      </w:tr>
      <w:tr w:rsidR="008A1891" w:rsidRPr="00C35CE2" w14:paraId="1D087F11" w14:textId="77777777" w:rsidTr="00914393">
        <w:tc>
          <w:tcPr>
            <w:tcW w:w="562" w:type="dxa"/>
          </w:tcPr>
          <w:p w14:paraId="2E859115" w14:textId="77777777" w:rsidR="008A1891" w:rsidRDefault="008A1891" w:rsidP="009F1D9B">
            <w:pPr>
              <w:rPr>
                <w:sz w:val="24"/>
                <w:szCs w:val="24"/>
              </w:rPr>
            </w:pPr>
            <w:r>
              <w:rPr>
                <w:sz w:val="24"/>
                <w:szCs w:val="24"/>
              </w:rPr>
              <w:t>7.3</w:t>
            </w:r>
          </w:p>
        </w:tc>
        <w:tc>
          <w:tcPr>
            <w:tcW w:w="9072" w:type="dxa"/>
          </w:tcPr>
          <w:p w14:paraId="551B8D4C" w14:textId="77777777" w:rsidR="008A1891" w:rsidRPr="008A1891" w:rsidRDefault="008A1891" w:rsidP="009F1D9B">
            <w:pPr>
              <w:jc w:val="both"/>
              <w:rPr>
                <w:rFonts w:cstheme="minorHAnsi"/>
                <w:sz w:val="24"/>
                <w:szCs w:val="24"/>
              </w:rPr>
            </w:pPr>
            <w:r w:rsidRPr="008A1891">
              <w:rPr>
                <w:rFonts w:cstheme="minorHAnsi"/>
                <w:sz w:val="24"/>
                <w:szCs w:val="24"/>
              </w:rPr>
              <w:t xml:space="preserve">Information about the appeals procedure will be outlined on the response letter or can be found at </w:t>
            </w:r>
            <w:hyperlink r:id="rId12" w:history="1">
              <w:r w:rsidRPr="008A1891">
                <w:rPr>
                  <w:rStyle w:val="Hyperlink"/>
                  <w:rFonts w:cstheme="minorHAnsi"/>
                  <w:sz w:val="24"/>
                  <w:szCs w:val="24"/>
                </w:rPr>
                <w:t>www.lincolnshire.gov.uk/schooladmissions</w:t>
              </w:r>
            </w:hyperlink>
            <w:r w:rsidRPr="008A1891">
              <w:rPr>
                <w:rFonts w:cstheme="minorHAnsi"/>
                <w:sz w:val="24"/>
                <w:szCs w:val="24"/>
              </w:rPr>
              <w:t xml:space="preserve"> or in the document “Going to Primary School in Lincolnshire”.</w:t>
            </w:r>
          </w:p>
        </w:tc>
      </w:tr>
    </w:tbl>
    <w:p w14:paraId="095B0599" w14:textId="77777777" w:rsidR="009602D6" w:rsidRDefault="009602D6"/>
    <w:p w14:paraId="03F26B2B" w14:textId="77777777" w:rsidR="009602D6" w:rsidRDefault="009602D6"/>
    <w:tbl>
      <w:tblPr>
        <w:tblStyle w:val="TableGrid"/>
        <w:tblW w:w="9634" w:type="dxa"/>
        <w:tblInd w:w="-5" w:type="dxa"/>
        <w:tblLook w:val="04A0" w:firstRow="1" w:lastRow="0" w:firstColumn="1" w:lastColumn="0" w:noHBand="0" w:noVBand="1"/>
      </w:tblPr>
      <w:tblGrid>
        <w:gridCol w:w="562"/>
        <w:gridCol w:w="9072"/>
      </w:tblGrid>
      <w:tr w:rsidR="00B80E8D" w:rsidRPr="00C35CE2" w14:paraId="59F55B3D" w14:textId="77777777" w:rsidTr="00914393">
        <w:tc>
          <w:tcPr>
            <w:tcW w:w="562" w:type="dxa"/>
          </w:tcPr>
          <w:p w14:paraId="06060706" w14:textId="77777777" w:rsidR="00B80E8D" w:rsidRPr="00C35CE2" w:rsidRDefault="00B80E8D" w:rsidP="009F1D9B">
            <w:pPr>
              <w:rPr>
                <w:b/>
                <w:sz w:val="24"/>
                <w:szCs w:val="24"/>
              </w:rPr>
            </w:pPr>
            <w:r>
              <w:rPr>
                <w:b/>
                <w:sz w:val="24"/>
                <w:szCs w:val="24"/>
              </w:rPr>
              <w:t>8</w:t>
            </w:r>
            <w:r w:rsidRPr="00C35CE2">
              <w:rPr>
                <w:b/>
                <w:sz w:val="24"/>
                <w:szCs w:val="24"/>
              </w:rPr>
              <w:t>.0</w:t>
            </w:r>
          </w:p>
        </w:tc>
        <w:tc>
          <w:tcPr>
            <w:tcW w:w="9072" w:type="dxa"/>
          </w:tcPr>
          <w:p w14:paraId="30481FB6" w14:textId="77777777" w:rsidR="00B80E8D" w:rsidRPr="00C35CE2" w:rsidRDefault="00585FDF" w:rsidP="009F1D9B">
            <w:pPr>
              <w:rPr>
                <w:b/>
                <w:sz w:val="24"/>
                <w:szCs w:val="24"/>
              </w:rPr>
            </w:pPr>
            <w:r>
              <w:rPr>
                <w:b/>
                <w:sz w:val="24"/>
                <w:szCs w:val="24"/>
              </w:rPr>
              <w:t>FAIR ACCESS PROTOCOLS</w:t>
            </w:r>
          </w:p>
        </w:tc>
      </w:tr>
      <w:tr w:rsidR="00B80E8D" w:rsidRPr="008A1891" w14:paraId="72E404B5" w14:textId="77777777" w:rsidTr="00914393">
        <w:tc>
          <w:tcPr>
            <w:tcW w:w="562" w:type="dxa"/>
          </w:tcPr>
          <w:p w14:paraId="34BA0FFF" w14:textId="77777777" w:rsidR="00B80E8D" w:rsidRPr="00C35CE2" w:rsidRDefault="00585FDF" w:rsidP="009F1D9B">
            <w:pPr>
              <w:rPr>
                <w:sz w:val="24"/>
                <w:szCs w:val="24"/>
              </w:rPr>
            </w:pPr>
            <w:r>
              <w:rPr>
                <w:sz w:val="24"/>
                <w:szCs w:val="24"/>
              </w:rPr>
              <w:t>8</w:t>
            </w:r>
            <w:r w:rsidR="00B80E8D">
              <w:rPr>
                <w:sz w:val="24"/>
                <w:szCs w:val="24"/>
              </w:rPr>
              <w:t>.1</w:t>
            </w:r>
          </w:p>
        </w:tc>
        <w:tc>
          <w:tcPr>
            <w:tcW w:w="9072" w:type="dxa"/>
          </w:tcPr>
          <w:p w14:paraId="6104857F" w14:textId="77777777" w:rsidR="009602D6" w:rsidRPr="009602D6" w:rsidRDefault="009602D6" w:rsidP="009602D6">
            <w:pPr>
              <w:jc w:val="both"/>
              <w:rPr>
                <w:rFonts w:cstheme="minorHAnsi"/>
                <w:sz w:val="24"/>
                <w:szCs w:val="24"/>
              </w:rPr>
            </w:pPr>
            <w:r w:rsidRPr="009602D6">
              <w:rPr>
                <w:rFonts w:cstheme="minorHAnsi"/>
                <w:sz w:val="24"/>
                <w:szCs w:val="24"/>
              </w:rPr>
              <w:t xml:space="preserve">Branston Junior Academy will participate in the Fair Access protocol of Lincolnshire County Council. Students allocated under Fair Access protocols will take precedence over those on a reserve list or awaiting appeal. </w:t>
            </w:r>
          </w:p>
          <w:p w14:paraId="05824D81" w14:textId="77777777" w:rsidR="00B80E8D" w:rsidRPr="009602D6" w:rsidRDefault="00B80E8D" w:rsidP="009F1D9B">
            <w:pPr>
              <w:rPr>
                <w:rFonts w:cstheme="minorHAnsi"/>
                <w:sz w:val="24"/>
                <w:szCs w:val="24"/>
              </w:rPr>
            </w:pPr>
          </w:p>
        </w:tc>
      </w:tr>
    </w:tbl>
    <w:p w14:paraId="75207256" w14:textId="77777777" w:rsidR="00585FDF" w:rsidRDefault="00585FDF"/>
    <w:p w14:paraId="78CF334B" w14:textId="77777777" w:rsidR="00914393" w:rsidRDefault="00914393"/>
    <w:tbl>
      <w:tblPr>
        <w:tblStyle w:val="TableGrid"/>
        <w:tblW w:w="9639" w:type="dxa"/>
        <w:tblInd w:w="-10" w:type="dxa"/>
        <w:tblLook w:val="04A0" w:firstRow="1" w:lastRow="0" w:firstColumn="1" w:lastColumn="0" w:noHBand="0" w:noVBand="1"/>
      </w:tblPr>
      <w:tblGrid>
        <w:gridCol w:w="562"/>
        <w:gridCol w:w="84"/>
        <w:gridCol w:w="8993"/>
      </w:tblGrid>
      <w:tr w:rsidR="00585FDF" w:rsidRPr="00C35CE2" w14:paraId="31372BB7" w14:textId="77777777" w:rsidTr="00914393">
        <w:tc>
          <w:tcPr>
            <w:tcW w:w="562" w:type="dxa"/>
          </w:tcPr>
          <w:p w14:paraId="3FEFAD5F" w14:textId="77777777" w:rsidR="00585FDF" w:rsidRPr="00C35CE2" w:rsidRDefault="00585FDF" w:rsidP="009F1D9B">
            <w:pPr>
              <w:rPr>
                <w:b/>
                <w:sz w:val="24"/>
                <w:szCs w:val="24"/>
              </w:rPr>
            </w:pPr>
            <w:r>
              <w:rPr>
                <w:b/>
                <w:sz w:val="24"/>
                <w:szCs w:val="24"/>
              </w:rPr>
              <w:t>9</w:t>
            </w:r>
            <w:r w:rsidRPr="00C35CE2">
              <w:rPr>
                <w:b/>
                <w:sz w:val="24"/>
                <w:szCs w:val="24"/>
              </w:rPr>
              <w:t>.0</w:t>
            </w:r>
          </w:p>
        </w:tc>
        <w:tc>
          <w:tcPr>
            <w:tcW w:w="9072" w:type="dxa"/>
            <w:gridSpan w:val="2"/>
          </w:tcPr>
          <w:p w14:paraId="68DAE95B" w14:textId="77777777" w:rsidR="00585FDF" w:rsidRPr="00C35CE2" w:rsidRDefault="00585FDF" w:rsidP="009F1D9B">
            <w:pPr>
              <w:rPr>
                <w:b/>
                <w:sz w:val="24"/>
                <w:szCs w:val="24"/>
              </w:rPr>
            </w:pPr>
            <w:r>
              <w:rPr>
                <w:b/>
                <w:sz w:val="24"/>
                <w:szCs w:val="24"/>
              </w:rPr>
              <w:t>UK SERVICE PERSONNEL (UK ARMED FORCES)</w:t>
            </w:r>
          </w:p>
        </w:tc>
      </w:tr>
      <w:tr w:rsidR="00585FDF" w:rsidRPr="008A1891" w14:paraId="25DC8BF1" w14:textId="77777777" w:rsidTr="00914393">
        <w:tc>
          <w:tcPr>
            <w:tcW w:w="562" w:type="dxa"/>
          </w:tcPr>
          <w:p w14:paraId="2C94D549" w14:textId="77777777" w:rsidR="00585FDF" w:rsidRPr="00C35CE2" w:rsidRDefault="00585FDF" w:rsidP="009F1D9B">
            <w:pPr>
              <w:rPr>
                <w:sz w:val="24"/>
                <w:szCs w:val="24"/>
              </w:rPr>
            </w:pPr>
            <w:r>
              <w:rPr>
                <w:sz w:val="24"/>
                <w:szCs w:val="24"/>
              </w:rPr>
              <w:t>9.1</w:t>
            </w:r>
          </w:p>
        </w:tc>
        <w:tc>
          <w:tcPr>
            <w:tcW w:w="9072" w:type="dxa"/>
            <w:gridSpan w:val="2"/>
          </w:tcPr>
          <w:p w14:paraId="64C72822" w14:textId="77777777" w:rsidR="00585FDF" w:rsidRPr="00585FDF" w:rsidRDefault="00585FDF" w:rsidP="00585FDF">
            <w:pPr>
              <w:suppressAutoHyphens/>
              <w:jc w:val="both"/>
              <w:rPr>
                <w:rFonts w:cstheme="minorHAnsi"/>
                <w:sz w:val="24"/>
                <w:szCs w:val="24"/>
              </w:rPr>
            </w:pPr>
            <w:r w:rsidRPr="00585FDF">
              <w:rPr>
                <w:rFonts w:cstheme="minorHAnsi"/>
                <w:sz w:val="24"/>
                <w:szCs w:val="24"/>
              </w:rPr>
              <w:t>For families of UK service personnel with a confirmed posting to the area, or crown servants returning to live in the area from overseas, the Governors will:</w:t>
            </w:r>
          </w:p>
          <w:p w14:paraId="475B9FA8" w14:textId="77777777" w:rsidR="00585FDF" w:rsidRPr="00585FDF" w:rsidRDefault="00585FDF" w:rsidP="00585FDF">
            <w:pPr>
              <w:numPr>
                <w:ilvl w:val="0"/>
                <w:numId w:val="29"/>
              </w:numPr>
              <w:suppressAutoHyphens/>
              <w:ind w:left="319" w:hanging="284"/>
              <w:jc w:val="both"/>
              <w:rPr>
                <w:rFonts w:cstheme="minorHAnsi"/>
                <w:sz w:val="24"/>
                <w:szCs w:val="24"/>
              </w:rPr>
            </w:pPr>
            <w:r w:rsidRPr="00585FDF">
              <w:rPr>
                <w:rFonts w:cstheme="minorHAnsi"/>
                <w:sz w:val="24"/>
                <w:szCs w:val="24"/>
              </w:rPr>
              <w:t>Process an application in advance of the family arriving in the area, provided it is accompanied by an official letter that declares a relocation date and a Unit postal address, intended address or quartering address to use when considering the application against the school’s oversubscription criteria.</w:t>
            </w:r>
          </w:p>
          <w:p w14:paraId="2108BAD0" w14:textId="77777777" w:rsidR="00585FDF" w:rsidRPr="00585FDF" w:rsidRDefault="00585FDF" w:rsidP="00585FDF">
            <w:pPr>
              <w:numPr>
                <w:ilvl w:val="0"/>
                <w:numId w:val="28"/>
              </w:numPr>
              <w:suppressAutoHyphens/>
              <w:ind w:left="319" w:hanging="284"/>
              <w:jc w:val="both"/>
              <w:rPr>
                <w:rFonts w:cstheme="minorHAnsi"/>
                <w:sz w:val="24"/>
                <w:szCs w:val="24"/>
              </w:rPr>
            </w:pPr>
            <w:r w:rsidRPr="00585FDF">
              <w:rPr>
                <w:rFonts w:cstheme="minorHAnsi"/>
                <w:sz w:val="24"/>
                <w:szCs w:val="24"/>
              </w:rPr>
              <w:t>Accept a Unit postal address or quartering area address for admissions purposes for a service child where the parent requests this.</w:t>
            </w:r>
          </w:p>
          <w:p w14:paraId="66F37BAD" w14:textId="77777777" w:rsidR="00585FDF" w:rsidRPr="00585FDF" w:rsidRDefault="00585FDF" w:rsidP="00585FDF">
            <w:pPr>
              <w:jc w:val="both"/>
              <w:rPr>
                <w:rFonts w:cstheme="minorHAnsi"/>
                <w:sz w:val="12"/>
                <w:szCs w:val="12"/>
              </w:rPr>
            </w:pPr>
          </w:p>
        </w:tc>
      </w:tr>
      <w:tr w:rsidR="00585FDF" w:rsidRPr="008A1891" w14:paraId="7B440FFA" w14:textId="77777777" w:rsidTr="00914393">
        <w:tc>
          <w:tcPr>
            <w:tcW w:w="562" w:type="dxa"/>
          </w:tcPr>
          <w:p w14:paraId="18F16C34" w14:textId="77777777" w:rsidR="00585FDF" w:rsidRDefault="00585FDF" w:rsidP="009F1D9B">
            <w:pPr>
              <w:rPr>
                <w:sz w:val="24"/>
                <w:szCs w:val="24"/>
              </w:rPr>
            </w:pPr>
            <w:r>
              <w:rPr>
                <w:sz w:val="24"/>
                <w:szCs w:val="24"/>
              </w:rPr>
              <w:t>9.2</w:t>
            </w:r>
          </w:p>
        </w:tc>
        <w:tc>
          <w:tcPr>
            <w:tcW w:w="9072" w:type="dxa"/>
            <w:gridSpan w:val="2"/>
          </w:tcPr>
          <w:p w14:paraId="00D0BD98" w14:textId="77777777" w:rsidR="00585FDF" w:rsidRPr="00585FDF" w:rsidRDefault="00585FDF" w:rsidP="00585FDF">
            <w:pPr>
              <w:suppressAutoHyphens/>
              <w:jc w:val="both"/>
              <w:rPr>
                <w:rFonts w:cstheme="minorHAnsi"/>
                <w:sz w:val="24"/>
                <w:szCs w:val="24"/>
              </w:rPr>
            </w:pPr>
            <w:r w:rsidRPr="00585FDF">
              <w:rPr>
                <w:rFonts w:cstheme="minorHAnsi"/>
                <w:sz w:val="24"/>
                <w:szCs w:val="24"/>
              </w:rPr>
              <w:t xml:space="preserve">The Governors will not refuse a service child a place because the family does not have an intended address or does not yet live in the area. </w:t>
            </w:r>
          </w:p>
          <w:p w14:paraId="63061442" w14:textId="77777777" w:rsidR="00585FDF" w:rsidRPr="00585FDF" w:rsidRDefault="00585FDF" w:rsidP="009F1D9B">
            <w:pPr>
              <w:jc w:val="both"/>
              <w:rPr>
                <w:rFonts w:cstheme="minorHAnsi"/>
                <w:sz w:val="12"/>
                <w:szCs w:val="12"/>
              </w:rPr>
            </w:pPr>
          </w:p>
        </w:tc>
      </w:tr>
      <w:tr w:rsidR="00585FDF" w:rsidRPr="008A1891" w14:paraId="3792B0F6" w14:textId="77777777" w:rsidTr="00914393">
        <w:tc>
          <w:tcPr>
            <w:tcW w:w="562" w:type="dxa"/>
          </w:tcPr>
          <w:p w14:paraId="7D25D39E" w14:textId="77777777" w:rsidR="00585FDF" w:rsidRDefault="00585FDF" w:rsidP="009F1D9B">
            <w:pPr>
              <w:rPr>
                <w:sz w:val="24"/>
                <w:szCs w:val="24"/>
              </w:rPr>
            </w:pPr>
            <w:r>
              <w:rPr>
                <w:sz w:val="24"/>
                <w:szCs w:val="24"/>
              </w:rPr>
              <w:t>9.3</w:t>
            </w:r>
          </w:p>
        </w:tc>
        <w:tc>
          <w:tcPr>
            <w:tcW w:w="9072" w:type="dxa"/>
            <w:gridSpan w:val="2"/>
          </w:tcPr>
          <w:p w14:paraId="2F344085" w14:textId="77777777" w:rsidR="00585FDF" w:rsidRPr="00585FDF" w:rsidRDefault="00585FDF" w:rsidP="00585FDF">
            <w:pPr>
              <w:suppressAutoHyphens/>
              <w:jc w:val="both"/>
              <w:rPr>
                <w:rFonts w:cstheme="minorHAnsi"/>
                <w:sz w:val="24"/>
                <w:szCs w:val="24"/>
              </w:rPr>
            </w:pPr>
            <w:r w:rsidRPr="00585FDF">
              <w:rPr>
                <w:rFonts w:cstheme="minorHAnsi"/>
                <w:sz w:val="24"/>
                <w:szCs w:val="24"/>
              </w:rPr>
              <w:t>Evidence of an intended address will be required such as tenancy agreement, or mortgage statement. Please contact the school for more details.</w:t>
            </w:r>
          </w:p>
          <w:p w14:paraId="029C0C5B" w14:textId="77777777" w:rsidR="00585FDF" w:rsidRPr="00585FDF" w:rsidRDefault="00585FDF" w:rsidP="009F1D9B">
            <w:pPr>
              <w:jc w:val="both"/>
              <w:rPr>
                <w:rFonts w:cstheme="minorHAnsi"/>
                <w:sz w:val="12"/>
                <w:szCs w:val="12"/>
              </w:rPr>
            </w:pPr>
          </w:p>
        </w:tc>
      </w:tr>
      <w:tr w:rsidR="00585FDF" w:rsidRPr="008A1891" w14:paraId="112872FC" w14:textId="77777777" w:rsidTr="00914393">
        <w:tc>
          <w:tcPr>
            <w:tcW w:w="562" w:type="dxa"/>
          </w:tcPr>
          <w:p w14:paraId="119BA62A" w14:textId="77777777" w:rsidR="00585FDF" w:rsidRDefault="00585FDF" w:rsidP="009F1D9B">
            <w:pPr>
              <w:rPr>
                <w:sz w:val="24"/>
                <w:szCs w:val="24"/>
              </w:rPr>
            </w:pPr>
            <w:r>
              <w:rPr>
                <w:sz w:val="24"/>
                <w:szCs w:val="24"/>
              </w:rPr>
              <w:t>9.4</w:t>
            </w:r>
          </w:p>
        </w:tc>
        <w:tc>
          <w:tcPr>
            <w:tcW w:w="9072" w:type="dxa"/>
            <w:gridSpan w:val="2"/>
          </w:tcPr>
          <w:p w14:paraId="1B4246BE" w14:textId="77777777" w:rsidR="00585FDF" w:rsidRPr="00585FDF" w:rsidRDefault="00585FDF" w:rsidP="00585FDF">
            <w:pPr>
              <w:suppressAutoHyphens/>
              <w:jc w:val="both"/>
              <w:rPr>
                <w:rFonts w:cstheme="minorHAnsi"/>
                <w:sz w:val="24"/>
                <w:szCs w:val="24"/>
              </w:rPr>
            </w:pPr>
            <w:r w:rsidRPr="00585FDF">
              <w:rPr>
                <w:rFonts w:cstheme="minorHAnsi"/>
                <w:sz w:val="24"/>
                <w:szCs w:val="24"/>
              </w:rPr>
              <w:t xml:space="preserve">For late coordinated applications and in year applications supported by the appropriate military documentation, we will aim to remove any disadvantage to UK service personnel (UK Armed Forces). </w:t>
            </w:r>
          </w:p>
          <w:p w14:paraId="58A0A450" w14:textId="77777777" w:rsidR="00585FDF" w:rsidRPr="00585FDF" w:rsidRDefault="00585FDF" w:rsidP="00585FDF">
            <w:pPr>
              <w:pStyle w:val="ListParagraph"/>
              <w:rPr>
                <w:rFonts w:asciiTheme="minorHAnsi" w:hAnsiTheme="minorHAnsi" w:cstheme="minorHAnsi"/>
                <w:sz w:val="12"/>
                <w:szCs w:val="12"/>
              </w:rPr>
            </w:pPr>
          </w:p>
          <w:p w14:paraId="25CC813B" w14:textId="77777777" w:rsidR="00585FDF" w:rsidRPr="00585FDF" w:rsidRDefault="00585FDF" w:rsidP="00585FDF">
            <w:pPr>
              <w:jc w:val="both"/>
              <w:rPr>
                <w:rFonts w:cstheme="minorHAnsi"/>
                <w:sz w:val="24"/>
                <w:szCs w:val="24"/>
              </w:rPr>
            </w:pPr>
            <w:r w:rsidRPr="00585FDF">
              <w:rPr>
                <w:rFonts w:cstheme="minorHAnsi"/>
                <w:sz w:val="24"/>
                <w:szCs w:val="24"/>
              </w:rPr>
              <w:lastRenderedPageBreak/>
              <w:t>The school's Governors will consider whether:</w:t>
            </w:r>
          </w:p>
          <w:p w14:paraId="31868B0D"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An application from that address would normally succeed in an oversubscribed year</w:t>
            </w:r>
          </w:p>
          <w:p w14:paraId="11914AAA"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 xml:space="preserve">There is any child on the reserve list with higher priority under the oversubscription criteria. This is because we must only allocate places based on the criteria and must not admit a Services child ahead of another child with higher priority under the criteria. </w:t>
            </w:r>
          </w:p>
          <w:p w14:paraId="0DEA268A"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 xml:space="preserve">The prejudice from admitting an extra child would be excessive. </w:t>
            </w:r>
          </w:p>
          <w:p w14:paraId="6AD53A3F" w14:textId="77777777" w:rsidR="00585FDF" w:rsidRPr="00585FDF" w:rsidRDefault="00585FDF" w:rsidP="009F1D9B">
            <w:pPr>
              <w:jc w:val="both"/>
              <w:rPr>
                <w:rFonts w:cstheme="minorHAnsi"/>
                <w:sz w:val="12"/>
                <w:szCs w:val="12"/>
              </w:rPr>
            </w:pPr>
          </w:p>
        </w:tc>
      </w:tr>
      <w:tr w:rsidR="00585FDF" w:rsidRPr="008A1891" w14:paraId="2D3F6775" w14:textId="77777777" w:rsidTr="00914393">
        <w:tc>
          <w:tcPr>
            <w:tcW w:w="562" w:type="dxa"/>
          </w:tcPr>
          <w:p w14:paraId="57CFD6D5" w14:textId="77777777" w:rsidR="00585FDF" w:rsidRDefault="00585FDF" w:rsidP="009F1D9B">
            <w:pPr>
              <w:rPr>
                <w:sz w:val="24"/>
                <w:szCs w:val="24"/>
              </w:rPr>
            </w:pPr>
            <w:r>
              <w:rPr>
                <w:sz w:val="24"/>
                <w:szCs w:val="24"/>
              </w:rPr>
              <w:lastRenderedPageBreak/>
              <w:t>9.5</w:t>
            </w:r>
          </w:p>
        </w:tc>
        <w:tc>
          <w:tcPr>
            <w:tcW w:w="9072" w:type="dxa"/>
            <w:gridSpan w:val="2"/>
          </w:tcPr>
          <w:p w14:paraId="5B718670" w14:textId="77777777" w:rsidR="00585FDF" w:rsidRPr="00585FDF" w:rsidRDefault="00585FDF" w:rsidP="00585FDF">
            <w:pPr>
              <w:suppressAutoHyphens/>
              <w:jc w:val="both"/>
              <w:rPr>
                <w:rFonts w:cstheme="minorHAnsi"/>
                <w:sz w:val="24"/>
                <w:szCs w:val="24"/>
              </w:rPr>
            </w:pPr>
            <w:r w:rsidRPr="00585FDF">
              <w:rPr>
                <w:rFonts w:cstheme="minorHAnsi"/>
                <w:sz w:val="24"/>
                <w:szCs w:val="24"/>
              </w:rPr>
              <w:t>The Governors have discretion to admit above the admission number in these circumstances if they wish but are not obliged to do so. If a place is refused, you will be informed of your right of appeal.</w:t>
            </w:r>
          </w:p>
        </w:tc>
      </w:tr>
      <w:tr w:rsidR="00585FDF" w:rsidRPr="008A1891" w14:paraId="53D0245C" w14:textId="77777777" w:rsidTr="00914393">
        <w:tc>
          <w:tcPr>
            <w:tcW w:w="562" w:type="dxa"/>
            <w:tcBorders>
              <w:bottom w:val="single" w:sz="4" w:space="0" w:color="auto"/>
            </w:tcBorders>
          </w:tcPr>
          <w:p w14:paraId="7470B523" w14:textId="77777777" w:rsidR="00585FDF" w:rsidRDefault="00585FDF" w:rsidP="009F1D9B">
            <w:pPr>
              <w:rPr>
                <w:sz w:val="24"/>
                <w:szCs w:val="24"/>
              </w:rPr>
            </w:pPr>
            <w:r>
              <w:rPr>
                <w:sz w:val="24"/>
                <w:szCs w:val="24"/>
              </w:rPr>
              <w:t>9.6</w:t>
            </w:r>
          </w:p>
        </w:tc>
        <w:tc>
          <w:tcPr>
            <w:tcW w:w="9072" w:type="dxa"/>
            <w:gridSpan w:val="2"/>
            <w:tcBorders>
              <w:bottom w:val="single" w:sz="4" w:space="0" w:color="auto"/>
            </w:tcBorders>
          </w:tcPr>
          <w:p w14:paraId="22E2046A" w14:textId="77777777" w:rsidR="00585FDF" w:rsidRPr="00585FDF" w:rsidRDefault="00585FDF" w:rsidP="002D1648">
            <w:pPr>
              <w:suppressAutoHyphens/>
              <w:jc w:val="both"/>
              <w:rPr>
                <w:rFonts w:cstheme="minorHAnsi"/>
                <w:sz w:val="24"/>
                <w:szCs w:val="24"/>
              </w:rPr>
            </w:pPr>
            <w:r w:rsidRPr="00585FDF">
              <w:rPr>
                <w:rFonts w:cstheme="minorHAnsi"/>
                <w:sz w:val="24"/>
                <w:szCs w:val="24"/>
              </w:rPr>
              <w:t xml:space="preserve">We will need the notice of posting or official government letter and posting address before we can consider an application under these arrangements. </w:t>
            </w:r>
          </w:p>
        </w:tc>
      </w:tr>
      <w:tr w:rsidR="00585FDF" w:rsidRPr="00C35CE2" w14:paraId="14AC94F9" w14:textId="77777777" w:rsidTr="00914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gridSpan w:val="2"/>
            <w:tcBorders>
              <w:top w:val="single" w:sz="4" w:space="0" w:color="auto"/>
              <w:left w:val="single" w:sz="4" w:space="0" w:color="auto"/>
              <w:bottom w:val="single" w:sz="4" w:space="0" w:color="auto"/>
              <w:right w:val="single" w:sz="4" w:space="0" w:color="auto"/>
            </w:tcBorders>
          </w:tcPr>
          <w:p w14:paraId="730FACB1" w14:textId="77777777" w:rsidR="00585FDF" w:rsidRPr="00C35CE2" w:rsidRDefault="00585FDF" w:rsidP="009F1D9B">
            <w:pPr>
              <w:rPr>
                <w:b/>
                <w:sz w:val="24"/>
                <w:szCs w:val="24"/>
              </w:rPr>
            </w:pPr>
            <w:bookmarkStart w:id="1" w:name="_Hlk162447732"/>
            <w:r>
              <w:rPr>
                <w:b/>
                <w:sz w:val="24"/>
                <w:szCs w:val="24"/>
              </w:rPr>
              <w:t>10</w:t>
            </w:r>
            <w:r w:rsidRPr="00C35CE2">
              <w:rPr>
                <w:b/>
                <w:sz w:val="24"/>
                <w:szCs w:val="24"/>
              </w:rPr>
              <w:t>.0</w:t>
            </w:r>
          </w:p>
        </w:tc>
        <w:tc>
          <w:tcPr>
            <w:tcW w:w="8988" w:type="dxa"/>
            <w:tcBorders>
              <w:top w:val="single" w:sz="4" w:space="0" w:color="auto"/>
              <w:left w:val="single" w:sz="4" w:space="0" w:color="auto"/>
              <w:bottom w:val="single" w:sz="4" w:space="0" w:color="auto"/>
              <w:right w:val="single" w:sz="4" w:space="0" w:color="auto"/>
            </w:tcBorders>
          </w:tcPr>
          <w:p w14:paraId="3B61093F" w14:textId="77777777" w:rsidR="00585FDF" w:rsidRPr="00C35CE2" w:rsidRDefault="00585FDF" w:rsidP="009F1D9B">
            <w:pPr>
              <w:rPr>
                <w:b/>
                <w:sz w:val="24"/>
                <w:szCs w:val="24"/>
              </w:rPr>
            </w:pPr>
            <w:r>
              <w:rPr>
                <w:b/>
                <w:sz w:val="24"/>
                <w:szCs w:val="24"/>
              </w:rPr>
              <w:t>PROCESS OF APPLICATION</w:t>
            </w:r>
          </w:p>
        </w:tc>
      </w:tr>
      <w:tr w:rsidR="00585FDF" w:rsidRPr="00585FDF" w14:paraId="03445F88" w14:textId="77777777" w:rsidTr="00914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gridSpan w:val="2"/>
            <w:tcBorders>
              <w:top w:val="single" w:sz="4" w:space="0" w:color="auto"/>
              <w:left w:val="single" w:sz="4" w:space="0" w:color="auto"/>
              <w:bottom w:val="single" w:sz="4" w:space="0" w:color="auto"/>
              <w:right w:val="single" w:sz="4" w:space="0" w:color="auto"/>
            </w:tcBorders>
          </w:tcPr>
          <w:p w14:paraId="3BDBDB31" w14:textId="77777777" w:rsidR="00585FDF" w:rsidRPr="00C35CE2" w:rsidRDefault="00585FDF" w:rsidP="009F1D9B">
            <w:pPr>
              <w:rPr>
                <w:sz w:val="24"/>
                <w:szCs w:val="24"/>
              </w:rPr>
            </w:pPr>
            <w:r>
              <w:rPr>
                <w:sz w:val="24"/>
                <w:szCs w:val="24"/>
              </w:rPr>
              <w:t>10.1</w:t>
            </w:r>
          </w:p>
        </w:tc>
        <w:tc>
          <w:tcPr>
            <w:tcW w:w="8988" w:type="dxa"/>
            <w:tcBorders>
              <w:top w:val="single" w:sz="4" w:space="0" w:color="auto"/>
              <w:left w:val="single" w:sz="4" w:space="0" w:color="auto"/>
              <w:bottom w:val="single" w:sz="4" w:space="0" w:color="auto"/>
              <w:right w:val="single" w:sz="4" w:space="0" w:color="auto"/>
            </w:tcBorders>
          </w:tcPr>
          <w:p w14:paraId="7C74AC42" w14:textId="77777777" w:rsidR="00585FDF" w:rsidRPr="00585FDF" w:rsidRDefault="00585FDF" w:rsidP="009602D6">
            <w:pPr>
              <w:rPr>
                <w:rFonts w:cstheme="minorHAnsi"/>
                <w:bCs/>
                <w:sz w:val="24"/>
                <w:szCs w:val="24"/>
              </w:rPr>
            </w:pPr>
            <w:r w:rsidRPr="00585FDF">
              <w:rPr>
                <w:rFonts w:cstheme="minorHAnsi"/>
                <w:bCs/>
                <w:sz w:val="24"/>
                <w:szCs w:val="24"/>
              </w:rPr>
              <w:t xml:space="preserve">Arrangements for applications for places in Year 3 at Branston Junior Academy will be made in accordance with Lincolnshire County Council’s </w:t>
            </w:r>
            <w:r w:rsidR="009602D6" w:rsidRPr="00585FDF">
              <w:rPr>
                <w:rFonts w:cstheme="minorHAnsi"/>
                <w:bCs/>
                <w:sz w:val="24"/>
                <w:szCs w:val="24"/>
              </w:rPr>
              <w:t>coordinated</w:t>
            </w:r>
            <w:r w:rsidRPr="00585FDF">
              <w:rPr>
                <w:rFonts w:cstheme="minorHAnsi"/>
                <w:bCs/>
                <w:sz w:val="24"/>
                <w:szCs w:val="24"/>
              </w:rPr>
              <w:t xml:space="preserve"> admission arrangements; parents resident in Lincolnshire can apply online at </w:t>
            </w:r>
            <w:hyperlink r:id="rId13" w:history="1">
              <w:r w:rsidRPr="00585FDF">
                <w:rPr>
                  <w:rStyle w:val="Hyperlink"/>
                  <w:rFonts w:cstheme="minorHAnsi"/>
                  <w:bCs/>
                  <w:sz w:val="24"/>
                  <w:szCs w:val="24"/>
                </w:rPr>
                <w:t>www.lincolnshire.gov.uk/schooladmissions</w:t>
              </w:r>
            </w:hyperlink>
            <w:r w:rsidRPr="00585FDF">
              <w:rPr>
                <w:rFonts w:cstheme="minorHAnsi"/>
                <w:bCs/>
                <w:sz w:val="24"/>
                <w:szCs w:val="24"/>
              </w:rPr>
              <w:t xml:space="preserve">, they can also apply by telephone, or ask for a hard copy application form, by telephoning 01522 782030. </w:t>
            </w:r>
          </w:p>
          <w:p w14:paraId="2301486E" w14:textId="77777777" w:rsidR="00585FDF" w:rsidRPr="00585FDF" w:rsidRDefault="00585FDF" w:rsidP="009F1D9B">
            <w:pPr>
              <w:jc w:val="both"/>
              <w:rPr>
                <w:rFonts w:cstheme="minorHAnsi"/>
                <w:sz w:val="12"/>
                <w:szCs w:val="12"/>
              </w:rPr>
            </w:pPr>
          </w:p>
        </w:tc>
      </w:tr>
      <w:tr w:rsidR="00585FDF" w:rsidRPr="00585FDF" w14:paraId="3F9B1549" w14:textId="77777777" w:rsidTr="00914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gridSpan w:val="2"/>
            <w:tcBorders>
              <w:top w:val="single" w:sz="4" w:space="0" w:color="auto"/>
              <w:left w:val="single" w:sz="4" w:space="0" w:color="auto"/>
              <w:bottom w:val="single" w:sz="4" w:space="0" w:color="auto"/>
              <w:right w:val="single" w:sz="4" w:space="0" w:color="auto"/>
            </w:tcBorders>
          </w:tcPr>
          <w:p w14:paraId="7111A764" w14:textId="77777777" w:rsidR="00585FDF" w:rsidRDefault="00585FDF" w:rsidP="009F1D9B">
            <w:pPr>
              <w:rPr>
                <w:sz w:val="24"/>
                <w:szCs w:val="24"/>
              </w:rPr>
            </w:pPr>
            <w:r>
              <w:rPr>
                <w:sz w:val="24"/>
                <w:szCs w:val="24"/>
              </w:rPr>
              <w:t>10.2</w:t>
            </w:r>
          </w:p>
        </w:tc>
        <w:tc>
          <w:tcPr>
            <w:tcW w:w="8988" w:type="dxa"/>
            <w:tcBorders>
              <w:top w:val="single" w:sz="4" w:space="0" w:color="auto"/>
              <w:left w:val="single" w:sz="4" w:space="0" w:color="auto"/>
              <w:bottom w:val="single" w:sz="4" w:space="0" w:color="auto"/>
              <w:right w:val="single" w:sz="4" w:space="0" w:color="auto"/>
            </w:tcBorders>
          </w:tcPr>
          <w:p w14:paraId="4D4F9001" w14:textId="77777777" w:rsidR="00585FDF" w:rsidRPr="00585FDF" w:rsidRDefault="00585FDF" w:rsidP="009F1D9B">
            <w:pPr>
              <w:jc w:val="both"/>
              <w:rPr>
                <w:rFonts w:cstheme="minorHAnsi"/>
                <w:bCs/>
                <w:sz w:val="24"/>
                <w:szCs w:val="24"/>
              </w:rPr>
            </w:pPr>
            <w:r w:rsidRPr="00585FDF">
              <w:rPr>
                <w:rFonts w:cstheme="minorHAnsi"/>
                <w:bCs/>
                <w:sz w:val="24"/>
                <w:szCs w:val="24"/>
              </w:rPr>
              <w:t xml:space="preserve">Parents resident in other areas must apply through their home local authority. Branston Junior Academy will adhere to the timescales outlined in the Lincolnshire County Council coordinated admissions scheme available at </w:t>
            </w:r>
            <w:hyperlink r:id="rId14" w:history="1">
              <w:r w:rsidRPr="00585FDF">
                <w:rPr>
                  <w:rStyle w:val="Hyperlink"/>
                  <w:rFonts w:cstheme="minorHAnsi"/>
                  <w:bCs/>
                  <w:sz w:val="24"/>
                  <w:szCs w:val="24"/>
                </w:rPr>
                <w:t>www.lincolnshire.gov.uk/schooladmissions</w:t>
              </w:r>
            </w:hyperlink>
            <w:r w:rsidRPr="00585FDF">
              <w:rPr>
                <w:rFonts w:cstheme="minorHAnsi"/>
                <w:bCs/>
                <w:sz w:val="24"/>
                <w:szCs w:val="24"/>
              </w:rPr>
              <w:t xml:space="preserve"> for these applications and the relevant Local Authority will make the offers of places on our behalf as required by the School Admissions Code (2014). </w:t>
            </w:r>
          </w:p>
          <w:p w14:paraId="00545DB2" w14:textId="77777777" w:rsidR="00585FDF" w:rsidRPr="00585FDF" w:rsidRDefault="00585FDF" w:rsidP="009F1D9B">
            <w:pPr>
              <w:jc w:val="both"/>
              <w:rPr>
                <w:rFonts w:cstheme="minorHAnsi"/>
                <w:sz w:val="12"/>
                <w:szCs w:val="12"/>
              </w:rPr>
            </w:pPr>
          </w:p>
        </w:tc>
      </w:tr>
      <w:tr w:rsidR="00585FDF" w:rsidRPr="00585FDF" w14:paraId="7D2E0ABC" w14:textId="77777777" w:rsidTr="00914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 w:type="dxa"/>
            <w:gridSpan w:val="2"/>
            <w:tcBorders>
              <w:top w:val="single" w:sz="4" w:space="0" w:color="auto"/>
              <w:left w:val="single" w:sz="4" w:space="0" w:color="auto"/>
              <w:bottom w:val="single" w:sz="4" w:space="0" w:color="auto"/>
              <w:right w:val="single" w:sz="4" w:space="0" w:color="auto"/>
            </w:tcBorders>
          </w:tcPr>
          <w:p w14:paraId="3B8C5E06" w14:textId="77777777" w:rsidR="00585FDF" w:rsidRDefault="00585FDF" w:rsidP="009F1D9B">
            <w:pPr>
              <w:rPr>
                <w:sz w:val="24"/>
                <w:szCs w:val="24"/>
              </w:rPr>
            </w:pPr>
            <w:r>
              <w:rPr>
                <w:sz w:val="24"/>
                <w:szCs w:val="24"/>
              </w:rPr>
              <w:t>10.3</w:t>
            </w:r>
          </w:p>
        </w:tc>
        <w:tc>
          <w:tcPr>
            <w:tcW w:w="8988" w:type="dxa"/>
            <w:tcBorders>
              <w:top w:val="single" w:sz="4" w:space="0" w:color="auto"/>
              <w:left w:val="single" w:sz="4" w:space="0" w:color="auto"/>
              <w:bottom w:val="single" w:sz="4" w:space="0" w:color="auto"/>
              <w:right w:val="single" w:sz="4" w:space="0" w:color="auto"/>
            </w:tcBorders>
          </w:tcPr>
          <w:p w14:paraId="12FFDF81" w14:textId="77777777" w:rsidR="00585FDF" w:rsidRPr="00585FDF" w:rsidRDefault="00585FDF" w:rsidP="009F1D9B">
            <w:pPr>
              <w:jc w:val="both"/>
              <w:rPr>
                <w:rFonts w:cstheme="minorHAnsi"/>
                <w:sz w:val="24"/>
                <w:szCs w:val="24"/>
              </w:rPr>
            </w:pPr>
            <w:r w:rsidRPr="00585FDF">
              <w:rPr>
                <w:rFonts w:cstheme="minorHAnsi"/>
                <w:bCs/>
                <w:sz w:val="24"/>
                <w:szCs w:val="24"/>
              </w:rPr>
              <w:t>Arrangements for applications for Years 3, 4, 5 or 6; after September 202</w:t>
            </w:r>
            <w:r w:rsidR="009602D6">
              <w:rPr>
                <w:rFonts w:cstheme="minorHAnsi"/>
                <w:bCs/>
                <w:sz w:val="24"/>
                <w:szCs w:val="24"/>
              </w:rPr>
              <w:t>5</w:t>
            </w:r>
            <w:r w:rsidRPr="00585FDF">
              <w:rPr>
                <w:rFonts w:cstheme="minorHAnsi"/>
                <w:bCs/>
                <w:sz w:val="24"/>
                <w:szCs w:val="24"/>
              </w:rPr>
              <w:t>; need to follow the procedures for ‘In Year Admissions’.</w:t>
            </w:r>
          </w:p>
        </w:tc>
      </w:tr>
      <w:bookmarkEnd w:id="1"/>
    </w:tbl>
    <w:p w14:paraId="54106035" w14:textId="77777777" w:rsidR="00585FDF" w:rsidRDefault="00585FDF"/>
    <w:p w14:paraId="1347AA6C" w14:textId="77777777" w:rsidR="00914393" w:rsidRDefault="00914393"/>
    <w:tbl>
      <w:tblPr>
        <w:tblStyle w:val="TableGrid"/>
        <w:tblW w:w="9634" w:type="dxa"/>
        <w:tblInd w:w="-5" w:type="dxa"/>
        <w:tblLook w:val="04A0" w:firstRow="1" w:lastRow="0" w:firstColumn="1" w:lastColumn="0" w:noHBand="0" w:noVBand="1"/>
      </w:tblPr>
      <w:tblGrid>
        <w:gridCol w:w="646"/>
        <w:gridCol w:w="8988"/>
      </w:tblGrid>
      <w:tr w:rsidR="00585FDF" w:rsidRPr="00C35CE2" w14:paraId="3B57813F" w14:textId="77777777" w:rsidTr="00914393">
        <w:tc>
          <w:tcPr>
            <w:tcW w:w="646" w:type="dxa"/>
          </w:tcPr>
          <w:p w14:paraId="3F61AA8E" w14:textId="77777777" w:rsidR="00585FDF" w:rsidRPr="00C35CE2" w:rsidRDefault="00585FDF" w:rsidP="009F1D9B">
            <w:pPr>
              <w:rPr>
                <w:b/>
                <w:sz w:val="24"/>
                <w:szCs w:val="24"/>
              </w:rPr>
            </w:pPr>
            <w:r>
              <w:rPr>
                <w:b/>
                <w:sz w:val="24"/>
                <w:szCs w:val="24"/>
              </w:rPr>
              <w:t>11</w:t>
            </w:r>
            <w:r w:rsidRPr="00C35CE2">
              <w:rPr>
                <w:b/>
                <w:sz w:val="24"/>
                <w:szCs w:val="24"/>
              </w:rPr>
              <w:t>.0</w:t>
            </w:r>
          </w:p>
        </w:tc>
        <w:tc>
          <w:tcPr>
            <w:tcW w:w="8988" w:type="dxa"/>
          </w:tcPr>
          <w:p w14:paraId="20D8E1B4" w14:textId="77777777" w:rsidR="00585FDF" w:rsidRPr="00C35CE2" w:rsidRDefault="00585FDF" w:rsidP="009F1D9B">
            <w:pPr>
              <w:rPr>
                <w:b/>
                <w:sz w:val="24"/>
                <w:szCs w:val="24"/>
              </w:rPr>
            </w:pPr>
            <w:r>
              <w:rPr>
                <w:b/>
                <w:sz w:val="24"/>
                <w:szCs w:val="24"/>
              </w:rPr>
              <w:t>IN-YEAR ADMISSIONS</w:t>
            </w:r>
          </w:p>
        </w:tc>
      </w:tr>
      <w:tr w:rsidR="00585FDF" w:rsidRPr="00585FDF" w14:paraId="4D108A11" w14:textId="77777777" w:rsidTr="00914393">
        <w:tc>
          <w:tcPr>
            <w:tcW w:w="646" w:type="dxa"/>
          </w:tcPr>
          <w:p w14:paraId="270612F9" w14:textId="77777777" w:rsidR="00585FDF" w:rsidRPr="00C35CE2" w:rsidRDefault="00585FDF" w:rsidP="009F1D9B">
            <w:pPr>
              <w:rPr>
                <w:sz w:val="24"/>
                <w:szCs w:val="24"/>
              </w:rPr>
            </w:pPr>
            <w:r>
              <w:rPr>
                <w:sz w:val="24"/>
                <w:szCs w:val="24"/>
              </w:rPr>
              <w:t>11.1</w:t>
            </w:r>
          </w:p>
        </w:tc>
        <w:tc>
          <w:tcPr>
            <w:tcW w:w="8988" w:type="dxa"/>
          </w:tcPr>
          <w:p w14:paraId="2F12A011" w14:textId="77777777" w:rsidR="00585FDF" w:rsidRPr="00585FDF" w:rsidRDefault="00585FDF" w:rsidP="009F1D9B">
            <w:pPr>
              <w:jc w:val="both"/>
              <w:rPr>
                <w:rFonts w:cstheme="minorHAnsi"/>
                <w:sz w:val="24"/>
                <w:szCs w:val="24"/>
              </w:rPr>
            </w:pPr>
            <w:r w:rsidRPr="00585FDF">
              <w:rPr>
                <w:rFonts w:cstheme="minorHAnsi"/>
                <w:sz w:val="24"/>
                <w:szCs w:val="24"/>
              </w:rPr>
              <w:t xml:space="preserve">In year applications should be made to Lincolnshire County Council at </w:t>
            </w:r>
            <w:hyperlink r:id="rId15" w:history="1">
              <w:r w:rsidRPr="00585FDF">
                <w:rPr>
                  <w:rStyle w:val="Hyperlink"/>
                  <w:rFonts w:cstheme="minorHAnsi"/>
                  <w:color w:val="auto"/>
                  <w:sz w:val="24"/>
                  <w:szCs w:val="24"/>
                </w:rPr>
                <w:t>https://www.lincolnshire.gov.uk/school-admissions/apply-move-school</w:t>
              </w:r>
            </w:hyperlink>
            <w:r w:rsidRPr="00585FDF">
              <w:rPr>
                <w:rFonts w:cstheme="minorHAnsi"/>
                <w:sz w:val="24"/>
                <w:szCs w:val="24"/>
              </w:rPr>
              <w:t>. You can also request a paper form if required.</w:t>
            </w:r>
          </w:p>
          <w:p w14:paraId="78937C32" w14:textId="77777777" w:rsidR="00585FDF" w:rsidRPr="00585FDF" w:rsidRDefault="00585FDF" w:rsidP="009F1D9B">
            <w:pPr>
              <w:jc w:val="both"/>
              <w:rPr>
                <w:rFonts w:cstheme="minorHAnsi"/>
                <w:sz w:val="12"/>
                <w:szCs w:val="12"/>
              </w:rPr>
            </w:pPr>
          </w:p>
        </w:tc>
      </w:tr>
      <w:tr w:rsidR="00585FDF" w:rsidRPr="00585FDF" w14:paraId="18288885" w14:textId="77777777" w:rsidTr="00914393">
        <w:tc>
          <w:tcPr>
            <w:tcW w:w="646" w:type="dxa"/>
          </w:tcPr>
          <w:p w14:paraId="0E8D8A6A" w14:textId="77777777" w:rsidR="00585FDF" w:rsidRDefault="00585FDF" w:rsidP="009F1D9B">
            <w:pPr>
              <w:rPr>
                <w:sz w:val="24"/>
                <w:szCs w:val="24"/>
              </w:rPr>
            </w:pPr>
            <w:r>
              <w:rPr>
                <w:sz w:val="24"/>
                <w:szCs w:val="24"/>
              </w:rPr>
              <w:t>11.2</w:t>
            </w:r>
          </w:p>
        </w:tc>
        <w:tc>
          <w:tcPr>
            <w:tcW w:w="8988" w:type="dxa"/>
          </w:tcPr>
          <w:p w14:paraId="6703CEFC" w14:textId="77777777" w:rsidR="00585FDF" w:rsidRPr="00585FDF" w:rsidRDefault="00585FDF" w:rsidP="00145AD9">
            <w:pPr>
              <w:rPr>
                <w:rFonts w:cstheme="minorHAnsi"/>
                <w:sz w:val="24"/>
                <w:szCs w:val="24"/>
              </w:rPr>
            </w:pPr>
            <w:r w:rsidRPr="00585FDF">
              <w:rPr>
                <w:rFonts w:cstheme="minorHAnsi"/>
                <w:sz w:val="24"/>
                <w:szCs w:val="24"/>
              </w:rPr>
              <w:t xml:space="preserve">If there are more applications than places, then the oversubscription criteria will be used to decide who should be offered the place. If it is necessary to refuse a place, then you will be informed of your right of appeal. Parents can apply online at </w:t>
            </w:r>
            <w:hyperlink r:id="rId16" w:history="1">
              <w:r w:rsidRPr="00585FDF">
                <w:rPr>
                  <w:rStyle w:val="Hyperlink"/>
                  <w:rFonts w:cstheme="minorHAnsi"/>
                  <w:sz w:val="24"/>
                  <w:szCs w:val="24"/>
                </w:rPr>
                <w:t>www.lincolnshire.gov.uk/schooladmissions</w:t>
              </w:r>
            </w:hyperlink>
            <w:r w:rsidRPr="00585FDF">
              <w:rPr>
                <w:rFonts w:cstheme="minorHAnsi"/>
                <w:sz w:val="24"/>
                <w:szCs w:val="24"/>
              </w:rPr>
              <w:t xml:space="preserve"> or call 01522 782030 for a paper form.</w:t>
            </w:r>
          </w:p>
        </w:tc>
      </w:tr>
    </w:tbl>
    <w:p w14:paraId="2A34E1C6" w14:textId="77777777" w:rsidR="00145AD9" w:rsidRDefault="00145AD9"/>
    <w:p w14:paraId="49C62DB7" w14:textId="77777777" w:rsidR="00914393" w:rsidRDefault="00914393"/>
    <w:tbl>
      <w:tblPr>
        <w:tblStyle w:val="TableGrid"/>
        <w:tblW w:w="9634" w:type="dxa"/>
        <w:tblInd w:w="-5" w:type="dxa"/>
        <w:tblLook w:val="04A0" w:firstRow="1" w:lastRow="0" w:firstColumn="1" w:lastColumn="0" w:noHBand="0" w:noVBand="1"/>
      </w:tblPr>
      <w:tblGrid>
        <w:gridCol w:w="646"/>
        <w:gridCol w:w="8988"/>
      </w:tblGrid>
      <w:tr w:rsidR="00145AD9" w:rsidRPr="00C35CE2" w14:paraId="50D16878" w14:textId="77777777" w:rsidTr="00914393">
        <w:tc>
          <w:tcPr>
            <w:tcW w:w="646" w:type="dxa"/>
          </w:tcPr>
          <w:p w14:paraId="52D49594" w14:textId="77777777" w:rsidR="00145AD9" w:rsidRPr="00C35CE2" w:rsidRDefault="00145AD9" w:rsidP="009F1D9B">
            <w:pPr>
              <w:rPr>
                <w:b/>
                <w:sz w:val="24"/>
                <w:szCs w:val="24"/>
              </w:rPr>
            </w:pPr>
            <w:r>
              <w:rPr>
                <w:b/>
                <w:sz w:val="24"/>
                <w:szCs w:val="24"/>
              </w:rPr>
              <w:t>12</w:t>
            </w:r>
            <w:r w:rsidRPr="00C35CE2">
              <w:rPr>
                <w:b/>
                <w:sz w:val="24"/>
                <w:szCs w:val="24"/>
              </w:rPr>
              <w:t>.0</w:t>
            </w:r>
          </w:p>
        </w:tc>
        <w:tc>
          <w:tcPr>
            <w:tcW w:w="8988" w:type="dxa"/>
          </w:tcPr>
          <w:p w14:paraId="407B2F46" w14:textId="77777777" w:rsidR="00145AD9" w:rsidRPr="00C35CE2" w:rsidRDefault="00145AD9" w:rsidP="009F1D9B">
            <w:pPr>
              <w:rPr>
                <w:b/>
                <w:sz w:val="24"/>
                <w:szCs w:val="24"/>
              </w:rPr>
            </w:pPr>
            <w:r>
              <w:rPr>
                <w:b/>
                <w:sz w:val="24"/>
                <w:szCs w:val="24"/>
              </w:rPr>
              <w:t>WAITING LIST</w:t>
            </w:r>
          </w:p>
        </w:tc>
      </w:tr>
      <w:tr w:rsidR="00145AD9" w:rsidRPr="009602D6" w14:paraId="2119A32D" w14:textId="77777777" w:rsidTr="00914393">
        <w:tc>
          <w:tcPr>
            <w:tcW w:w="646" w:type="dxa"/>
          </w:tcPr>
          <w:p w14:paraId="0CA1ADD8" w14:textId="77777777" w:rsidR="00145AD9" w:rsidRPr="009602D6" w:rsidRDefault="00145AD9" w:rsidP="009F1D9B">
            <w:pPr>
              <w:rPr>
                <w:rFonts w:cstheme="minorHAnsi"/>
                <w:sz w:val="24"/>
                <w:szCs w:val="24"/>
              </w:rPr>
            </w:pPr>
            <w:r w:rsidRPr="009602D6">
              <w:rPr>
                <w:rFonts w:cstheme="minorHAnsi"/>
                <w:sz w:val="24"/>
                <w:szCs w:val="24"/>
              </w:rPr>
              <w:t>12.1</w:t>
            </w:r>
          </w:p>
        </w:tc>
        <w:tc>
          <w:tcPr>
            <w:tcW w:w="8988" w:type="dxa"/>
          </w:tcPr>
          <w:p w14:paraId="319700AD"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 xml:space="preserve">For admission into the intake year (Year 3), the Governors will keep a Waiting List. In the normal admission round if we refuse a place at our school your child is automatically placed on the reserve list, unless you have been offered a higher preference school. </w:t>
            </w:r>
          </w:p>
          <w:p w14:paraId="0901B216" w14:textId="77777777" w:rsidR="00145AD9" w:rsidRPr="009602D6" w:rsidRDefault="00145AD9" w:rsidP="009F1D9B">
            <w:pPr>
              <w:jc w:val="both"/>
              <w:rPr>
                <w:rFonts w:cstheme="minorHAnsi"/>
                <w:sz w:val="12"/>
                <w:szCs w:val="12"/>
              </w:rPr>
            </w:pPr>
          </w:p>
        </w:tc>
      </w:tr>
      <w:tr w:rsidR="00145AD9" w:rsidRPr="009602D6" w14:paraId="77B3268A" w14:textId="77777777" w:rsidTr="00914393">
        <w:tc>
          <w:tcPr>
            <w:tcW w:w="646" w:type="dxa"/>
          </w:tcPr>
          <w:p w14:paraId="6F95BD20" w14:textId="77777777" w:rsidR="00145AD9" w:rsidRPr="009602D6" w:rsidRDefault="00145AD9" w:rsidP="009F1D9B">
            <w:pPr>
              <w:rPr>
                <w:rFonts w:cstheme="minorHAnsi"/>
                <w:sz w:val="24"/>
                <w:szCs w:val="24"/>
              </w:rPr>
            </w:pPr>
            <w:r w:rsidRPr="009602D6">
              <w:rPr>
                <w:rFonts w:cstheme="minorHAnsi"/>
                <w:sz w:val="24"/>
                <w:szCs w:val="24"/>
              </w:rPr>
              <w:lastRenderedPageBreak/>
              <w:t>12.2</w:t>
            </w:r>
          </w:p>
        </w:tc>
        <w:tc>
          <w:tcPr>
            <w:tcW w:w="8988" w:type="dxa"/>
          </w:tcPr>
          <w:p w14:paraId="5E857546"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This list is in the order of the oversubscription criteria, as required by the School Admissions Code. Children can move up and down the list depending on where the other children are ranked against the oversubscription criteria. The governors must not take account of the time you have been on the list when allocating places.</w:t>
            </w:r>
          </w:p>
          <w:p w14:paraId="40F0F9FD" w14:textId="77777777" w:rsidR="00145AD9" w:rsidRPr="009602D6" w:rsidRDefault="00145AD9" w:rsidP="009F1D9B">
            <w:pPr>
              <w:jc w:val="both"/>
              <w:rPr>
                <w:rFonts w:cstheme="minorHAnsi"/>
                <w:sz w:val="12"/>
                <w:szCs w:val="12"/>
              </w:rPr>
            </w:pPr>
          </w:p>
        </w:tc>
      </w:tr>
      <w:tr w:rsidR="00145AD9" w:rsidRPr="009602D6" w14:paraId="1114DEAD" w14:textId="77777777" w:rsidTr="00914393">
        <w:tc>
          <w:tcPr>
            <w:tcW w:w="646" w:type="dxa"/>
          </w:tcPr>
          <w:p w14:paraId="2EDA6ED9" w14:textId="77777777" w:rsidR="00145AD9" w:rsidRPr="009602D6" w:rsidRDefault="00145AD9" w:rsidP="009F1D9B">
            <w:pPr>
              <w:rPr>
                <w:rFonts w:cstheme="minorHAnsi"/>
                <w:sz w:val="24"/>
                <w:szCs w:val="24"/>
              </w:rPr>
            </w:pPr>
            <w:r w:rsidRPr="009602D6">
              <w:rPr>
                <w:rFonts w:cstheme="minorHAnsi"/>
                <w:sz w:val="24"/>
                <w:szCs w:val="24"/>
              </w:rPr>
              <w:t>12.3</w:t>
            </w:r>
          </w:p>
        </w:tc>
        <w:tc>
          <w:tcPr>
            <w:tcW w:w="8988" w:type="dxa"/>
          </w:tcPr>
          <w:p w14:paraId="0CDB5845"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For the intake year the list is held by the Local Authority School Admissions Team until the end of August. After this, the school keeps the list until December 31</w:t>
            </w:r>
            <w:r w:rsidRPr="009602D6">
              <w:rPr>
                <w:rFonts w:cstheme="minorHAnsi"/>
                <w:bCs/>
                <w:sz w:val="24"/>
                <w:szCs w:val="24"/>
                <w:vertAlign w:val="superscript"/>
              </w:rPr>
              <w:t>st</w:t>
            </w:r>
            <w:r w:rsidRPr="009602D6">
              <w:rPr>
                <w:rFonts w:cstheme="minorHAnsi"/>
                <w:bCs/>
                <w:sz w:val="24"/>
                <w:szCs w:val="24"/>
              </w:rPr>
              <w:t xml:space="preserve"> of the admitting year. This list is then abolished. Parents wishing to remain on this list must contact the school for more information. </w:t>
            </w:r>
          </w:p>
          <w:p w14:paraId="55D615F3" w14:textId="77777777" w:rsidR="00145AD9" w:rsidRPr="009602D6" w:rsidRDefault="00145AD9" w:rsidP="009F1D9B">
            <w:pPr>
              <w:jc w:val="both"/>
              <w:rPr>
                <w:rFonts w:cstheme="minorHAnsi"/>
                <w:sz w:val="12"/>
                <w:szCs w:val="12"/>
              </w:rPr>
            </w:pPr>
          </w:p>
        </w:tc>
      </w:tr>
      <w:tr w:rsidR="009602D6" w:rsidRPr="009602D6" w14:paraId="22AC33C0" w14:textId="77777777" w:rsidTr="00914393">
        <w:tc>
          <w:tcPr>
            <w:tcW w:w="646" w:type="dxa"/>
          </w:tcPr>
          <w:p w14:paraId="68AF4CB1" w14:textId="77777777" w:rsidR="009602D6" w:rsidRPr="009602D6" w:rsidRDefault="009602D6" w:rsidP="009F1D9B">
            <w:pPr>
              <w:rPr>
                <w:rFonts w:cstheme="minorHAnsi"/>
                <w:sz w:val="24"/>
                <w:szCs w:val="24"/>
              </w:rPr>
            </w:pPr>
            <w:r w:rsidRPr="009602D6">
              <w:rPr>
                <w:rFonts w:cstheme="minorHAnsi"/>
                <w:sz w:val="24"/>
                <w:szCs w:val="24"/>
              </w:rPr>
              <w:t>12.4</w:t>
            </w:r>
          </w:p>
        </w:tc>
        <w:tc>
          <w:tcPr>
            <w:tcW w:w="8988" w:type="dxa"/>
          </w:tcPr>
          <w:p w14:paraId="281E04D5"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Reserve lists are kept for all other year groups if needed,</w:t>
            </w:r>
            <w:r w:rsidRPr="009602D6">
              <w:rPr>
                <w:rFonts w:cstheme="minorHAnsi"/>
                <w:bCs/>
                <w:color w:val="FF0000"/>
                <w:sz w:val="24"/>
                <w:szCs w:val="24"/>
              </w:rPr>
              <w:t xml:space="preserve"> </w:t>
            </w:r>
            <w:r w:rsidRPr="009602D6">
              <w:rPr>
                <w:rFonts w:cstheme="minorHAnsi"/>
                <w:bCs/>
                <w:sz w:val="24"/>
                <w:szCs w:val="24"/>
              </w:rPr>
              <w:t>and are cleared at the end of each school year. You will need to inform the school if you wish your child's name to be added to the reserve list for all year groups after the Local Authority passes the intake year reserve list to the school.</w:t>
            </w:r>
          </w:p>
        </w:tc>
      </w:tr>
    </w:tbl>
    <w:p w14:paraId="0BFF9FD4" w14:textId="77777777" w:rsidR="00914393" w:rsidRDefault="00914393"/>
    <w:p w14:paraId="68A33AE4" w14:textId="77777777" w:rsidR="00914393" w:rsidRDefault="00914393"/>
    <w:tbl>
      <w:tblPr>
        <w:tblStyle w:val="TableGrid"/>
        <w:tblW w:w="9634" w:type="dxa"/>
        <w:tblInd w:w="-5" w:type="dxa"/>
        <w:tblLook w:val="04A0" w:firstRow="1" w:lastRow="0" w:firstColumn="1" w:lastColumn="0" w:noHBand="0" w:noVBand="1"/>
      </w:tblPr>
      <w:tblGrid>
        <w:gridCol w:w="646"/>
        <w:gridCol w:w="8988"/>
      </w:tblGrid>
      <w:tr w:rsidR="00914393" w:rsidRPr="00C35CE2" w14:paraId="3E4F5370" w14:textId="77777777" w:rsidTr="00830AA5">
        <w:tc>
          <w:tcPr>
            <w:tcW w:w="646" w:type="dxa"/>
          </w:tcPr>
          <w:p w14:paraId="5917237B" w14:textId="77777777" w:rsidR="00914393" w:rsidRPr="00C35CE2" w:rsidRDefault="00914393" w:rsidP="00830AA5">
            <w:pPr>
              <w:rPr>
                <w:b/>
                <w:sz w:val="24"/>
                <w:szCs w:val="24"/>
              </w:rPr>
            </w:pPr>
            <w:r>
              <w:rPr>
                <w:b/>
                <w:sz w:val="24"/>
                <w:szCs w:val="24"/>
              </w:rPr>
              <w:t>13</w:t>
            </w:r>
            <w:r w:rsidRPr="00C35CE2">
              <w:rPr>
                <w:b/>
                <w:sz w:val="24"/>
                <w:szCs w:val="24"/>
              </w:rPr>
              <w:t>.0</w:t>
            </w:r>
          </w:p>
        </w:tc>
        <w:tc>
          <w:tcPr>
            <w:tcW w:w="8988" w:type="dxa"/>
          </w:tcPr>
          <w:p w14:paraId="67B8F9AD" w14:textId="77777777" w:rsidR="00914393" w:rsidRPr="00C35CE2" w:rsidRDefault="00914393" w:rsidP="00830AA5">
            <w:pPr>
              <w:rPr>
                <w:b/>
                <w:sz w:val="24"/>
                <w:szCs w:val="24"/>
              </w:rPr>
            </w:pPr>
            <w:r>
              <w:rPr>
                <w:b/>
                <w:sz w:val="24"/>
                <w:szCs w:val="24"/>
              </w:rPr>
              <w:t>FRAUDULENT OR MISLEADING APPLICATIONS</w:t>
            </w:r>
          </w:p>
        </w:tc>
      </w:tr>
      <w:tr w:rsidR="00914393" w:rsidRPr="00145AD9" w14:paraId="6332895B" w14:textId="77777777" w:rsidTr="00830AA5">
        <w:tc>
          <w:tcPr>
            <w:tcW w:w="646" w:type="dxa"/>
          </w:tcPr>
          <w:p w14:paraId="0440D79E" w14:textId="77777777" w:rsidR="00914393" w:rsidRPr="00C35CE2" w:rsidRDefault="00914393" w:rsidP="00830AA5">
            <w:pPr>
              <w:rPr>
                <w:sz w:val="24"/>
                <w:szCs w:val="24"/>
              </w:rPr>
            </w:pPr>
            <w:r>
              <w:rPr>
                <w:sz w:val="24"/>
                <w:szCs w:val="24"/>
              </w:rPr>
              <w:t>13.1</w:t>
            </w:r>
          </w:p>
        </w:tc>
        <w:tc>
          <w:tcPr>
            <w:tcW w:w="8988" w:type="dxa"/>
          </w:tcPr>
          <w:p w14:paraId="469C7967" w14:textId="77777777" w:rsidR="00914393" w:rsidRPr="00145AD9" w:rsidRDefault="00914393" w:rsidP="00830AA5">
            <w:pPr>
              <w:suppressAutoHyphens/>
              <w:jc w:val="both"/>
              <w:rPr>
                <w:rFonts w:cstheme="minorHAnsi"/>
                <w:bCs/>
                <w:sz w:val="24"/>
                <w:szCs w:val="24"/>
              </w:rPr>
            </w:pPr>
            <w:r w:rsidRPr="00145AD9">
              <w:rPr>
                <w:rFonts w:cstheme="minorHAnsi"/>
                <w:bCs/>
                <w:sz w:val="24"/>
                <w:szCs w:val="24"/>
              </w:rPr>
              <w:t xml:space="preserve">As an admission authority, we have the right to investigate any concerns we may have about your application and to withdraw the offer of a place if we consider there is evidence that you have made a fraudulent claim or provided misleading information, for example, if a false address was given which denied a place to a child with a stronger claim. </w:t>
            </w:r>
          </w:p>
          <w:p w14:paraId="7BEA3650" w14:textId="77777777" w:rsidR="00914393" w:rsidRPr="00145AD9" w:rsidRDefault="00914393" w:rsidP="00830AA5">
            <w:pPr>
              <w:jc w:val="both"/>
              <w:rPr>
                <w:rFonts w:cstheme="minorHAnsi"/>
                <w:sz w:val="12"/>
                <w:szCs w:val="12"/>
              </w:rPr>
            </w:pPr>
          </w:p>
        </w:tc>
      </w:tr>
      <w:tr w:rsidR="00914393" w:rsidRPr="009602D6" w14:paraId="33745C06" w14:textId="77777777" w:rsidTr="00830AA5">
        <w:tc>
          <w:tcPr>
            <w:tcW w:w="646" w:type="dxa"/>
          </w:tcPr>
          <w:p w14:paraId="24CC5049" w14:textId="77777777" w:rsidR="00914393" w:rsidRPr="009602D6" w:rsidRDefault="00914393" w:rsidP="00830AA5">
            <w:pPr>
              <w:rPr>
                <w:rFonts w:cstheme="minorHAnsi"/>
                <w:sz w:val="24"/>
                <w:szCs w:val="24"/>
              </w:rPr>
            </w:pPr>
            <w:r w:rsidRPr="009602D6">
              <w:rPr>
                <w:rFonts w:cstheme="minorHAnsi"/>
                <w:sz w:val="24"/>
                <w:szCs w:val="24"/>
              </w:rPr>
              <w:t>13.2</w:t>
            </w:r>
          </w:p>
        </w:tc>
        <w:tc>
          <w:tcPr>
            <w:tcW w:w="8988" w:type="dxa"/>
          </w:tcPr>
          <w:p w14:paraId="4D30CD65" w14:textId="77777777" w:rsidR="00914393" w:rsidRPr="009602D6" w:rsidRDefault="00914393" w:rsidP="00830AA5">
            <w:pPr>
              <w:suppressAutoHyphens/>
              <w:jc w:val="both"/>
              <w:rPr>
                <w:rFonts w:cstheme="minorHAnsi"/>
                <w:bCs/>
                <w:sz w:val="24"/>
                <w:szCs w:val="24"/>
              </w:rPr>
            </w:pPr>
            <w:r w:rsidRPr="009602D6">
              <w:rPr>
                <w:rFonts w:cstheme="minorHAnsi"/>
                <w:bCs/>
                <w:sz w:val="24"/>
                <w:szCs w:val="24"/>
              </w:rPr>
              <w:t>We reserve the right to check any address and other information provided so we can apply the oversubscription criteria accurately and fairly.</w:t>
            </w:r>
          </w:p>
          <w:p w14:paraId="64448377" w14:textId="77777777" w:rsidR="00914393" w:rsidRPr="009602D6" w:rsidRDefault="00914393" w:rsidP="00830AA5">
            <w:pPr>
              <w:jc w:val="both"/>
              <w:rPr>
                <w:rFonts w:cstheme="minorHAnsi"/>
                <w:sz w:val="12"/>
                <w:szCs w:val="12"/>
              </w:rPr>
            </w:pPr>
          </w:p>
        </w:tc>
      </w:tr>
      <w:tr w:rsidR="00914393" w:rsidRPr="009602D6" w14:paraId="7BC94095" w14:textId="77777777" w:rsidTr="00830AA5">
        <w:tc>
          <w:tcPr>
            <w:tcW w:w="646" w:type="dxa"/>
          </w:tcPr>
          <w:p w14:paraId="11FB2C52" w14:textId="77777777" w:rsidR="00914393" w:rsidRPr="009602D6" w:rsidRDefault="00914393" w:rsidP="00830AA5">
            <w:pPr>
              <w:rPr>
                <w:rFonts w:cstheme="minorHAnsi"/>
                <w:sz w:val="24"/>
                <w:szCs w:val="24"/>
              </w:rPr>
            </w:pPr>
            <w:r w:rsidRPr="009602D6">
              <w:rPr>
                <w:rFonts w:cstheme="minorHAnsi"/>
                <w:sz w:val="24"/>
                <w:szCs w:val="24"/>
              </w:rPr>
              <w:t>13.3</w:t>
            </w:r>
          </w:p>
        </w:tc>
        <w:tc>
          <w:tcPr>
            <w:tcW w:w="8988" w:type="dxa"/>
          </w:tcPr>
          <w:p w14:paraId="6BE00CF8" w14:textId="77777777" w:rsidR="00914393" w:rsidRPr="009602D6" w:rsidRDefault="00914393" w:rsidP="00830AA5">
            <w:pPr>
              <w:suppressAutoHyphens/>
              <w:jc w:val="both"/>
              <w:rPr>
                <w:rFonts w:cstheme="minorHAnsi"/>
                <w:bCs/>
                <w:sz w:val="24"/>
                <w:szCs w:val="24"/>
              </w:rPr>
            </w:pPr>
            <w:r w:rsidRPr="009602D6">
              <w:rPr>
                <w:rFonts w:cstheme="minorHAnsi"/>
                <w:bCs/>
                <w:sz w:val="24"/>
                <w:szCs w:val="24"/>
              </w:rPr>
              <w:t>If a place is withdrawn, the application will be considered afresh and you will be advised of your right to appeal if a place is refused.</w:t>
            </w:r>
          </w:p>
          <w:p w14:paraId="0D5E755E" w14:textId="77777777" w:rsidR="00914393" w:rsidRPr="009602D6" w:rsidRDefault="00914393" w:rsidP="00830AA5">
            <w:pPr>
              <w:suppressAutoHyphens/>
              <w:jc w:val="both"/>
              <w:rPr>
                <w:rFonts w:cstheme="minorHAnsi"/>
                <w:bCs/>
                <w:sz w:val="24"/>
                <w:szCs w:val="24"/>
              </w:rPr>
            </w:pPr>
          </w:p>
        </w:tc>
      </w:tr>
    </w:tbl>
    <w:p w14:paraId="377CD727" w14:textId="77777777" w:rsidR="00914393" w:rsidRDefault="00914393"/>
    <w:p w14:paraId="4B56B5A1" w14:textId="77777777" w:rsidR="00914393" w:rsidRDefault="00914393"/>
    <w:tbl>
      <w:tblPr>
        <w:tblStyle w:val="TableGrid"/>
        <w:tblW w:w="9634" w:type="dxa"/>
        <w:tblInd w:w="-5" w:type="dxa"/>
        <w:tblLook w:val="04A0" w:firstRow="1" w:lastRow="0" w:firstColumn="1" w:lastColumn="0" w:noHBand="0" w:noVBand="1"/>
      </w:tblPr>
      <w:tblGrid>
        <w:gridCol w:w="646"/>
        <w:gridCol w:w="8988"/>
      </w:tblGrid>
      <w:tr w:rsidR="00145AD9" w:rsidRPr="00C35CE2" w14:paraId="2AAD0D61" w14:textId="77777777" w:rsidTr="00914393">
        <w:tc>
          <w:tcPr>
            <w:tcW w:w="562" w:type="dxa"/>
          </w:tcPr>
          <w:p w14:paraId="5882BFBF" w14:textId="77777777" w:rsidR="00145AD9" w:rsidRPr="00C35CE2" w:rsidRDefault="00145AD9" w:rsidP="009F1D9B">
            <w:pPr>
              <w:rPr>
                <w:b/>
                <w:sz w:val="24"/>
                <w:szCs w:val="24"/>
              </w:rPr>
            </w:pPr>
            <w:r>
              <w:rPr>
                <w:b/>
                <w:sz w:val="24"/>
                <w:szCs w:val="24"/>
              </w:rPr>
              <w:t>14</w:t>
            </w:r>
            <w:r w:rsidRPr="00C35CE2">
              <w:rPr>
                <w:b/>
                <w:sz w:val="24"/>
                <w:szCs w:val="24"/>
              </w:rPr>
              <w:t>.0</w:t>
            </w:r>
          </w:p>
        </w:tc>
        <w:tc>
          <w:tcPr>
            <w:tcW w:w="9072" w:type="dxa"/>
          </w:tcPr>
          <w:p w14:paraId="2B02EF8F" w14:textId="77777777" w:rsidR="00145AD9" w:rsidRPr="00C35CE2" w:rsidRDefault="00145AD9" w:rsidP="009F1D9B">
            <w:pPr>
              <w:rPr>
                <w:b/>
                <w:sz w:val="24"/>
                <w:szCs w:val="24"/>
              </w:rPr>
            </w:pPr>
            <w:r>
              <w:rPr>
                <w:b/>
                <w:sz w:val="24"/>
                <w:szCs w:val="24"/>
              </w:rPr>
              <w:t>ADMISSION OF CHILDREN OUTSIDE THEIR NORMAL AGE GROUP</w:t>
            </w:r>
          </w:p>
        </w:tc>
      </w:tr>
      <w:tr w:rsidR="00145AD9" w:rsidRPr="00585FDF" w14:paraId="2937DCA3" w14:textId="77777777" w:rsidTr="00914393">
        <w:tc>
          <w:tcPr>
            <w:tcW w:w="562" w:type="dxa"/>
          </w:tcPr>
          <w:p w14:paraId="4BE70034" w14:textId="77777777" w:rsidR="00145AD9" w:rsidRPr="00C35CE2" w:rsidRDefault="00145AD9" w:rsidP="009F1D9B">
            <w:pPr>
              <w:rPr>
                <w:sz w:val="24"/>
                <w:szCs w:val="24"/>
              </w:rPr>
            </w:pPr>
            <w:r>
              <w:rPr>
                <w:sz w:val="24"/>
                <w:szCs w:val="24"/>
              </w:rPr>
              <w:t>14.1</w:t>
            </w:r>
          </w:p>
        </w:tc>
        <w:tc>
          <w:tcPr>
            <w:tcW w:w="9072" w:type="dxa"/>
          </w:tcPr>
          <w:p w14:paraId="77FFAD0B" w14:textId="77777777" w:rsidR="00145AD9" w:rsidRPr="00145AD9" w:rsidRDefault="00145AD9" w:rsidP="00145AD9">
            <w:pPr>
              <w:suppressAutoHyphens/>
              <w:jc w:val="both"/>
              <w:rPr>
                <w:rFonts w:cstheme="minorHAnsi"/>
                <w:bCs/>
                <w:sz w:val="24"/>
                <w:szCs w:val="24"/>
              </w:rPr>
            </w:pPr>
            <w:r w:rsidRPr="00145AD9">
              <w:rPr>
                <w:rFonts w:cstheme="minorHAnsi"/>
                <w:bCs/>
                <w:sz w:val="24"/>
                <w:szCs w:val="24"/>
              </w:rPr>
              <w:t>Parents may seek a place for their child outside of their normal age group</w:t>
            </w:r>
            <w:r w:rsidR="00D20055">
              <w:rPr>
                <w:rFonts w:cstheme="minorHAnsi"/>
                <w:bCs/>
                <w:sz w:val="24"/>
                <w:szCs w:val="24"/>
              </w:rPr>
              <w:t>.</w:t>
            </w:r>
          </w:p>
          <w:p w14:paraId="269E7D41" w14:textId="77777777" w:rsidR="00145AD9" w:rsidRPr="00145AD9" w:rsidRDefault="00145AD9" w:rsidP="009F1D9B">
            <w:pPr>
              <w:jc w:val="both"/>
              <w:rPr>
                <w:rFonts w:cstheme="minorHAnsi"/>
                <w:sz w:val="12"/>
                <w:szCs w:val="12"/>
              </w:rPr>
            </w:pPr>
          </w:p>
        </w:tc>
      </w:tr>
      <w:tr w:rsidR="00145AD9" w:rsidRPr="00585FDF" w14:paraId="17693706" w14:textId="77777777" w:rsidTr="00914393">
        <w:tc>
          <w:tcPr>
            <w:tcW w:w="562" w:type="dxa"/>
          </w:tcPr>
          <w:p w14:paraId="5F1831A1" w14:textId="77777777" w:rsidR="00145AD9" w:rsidRDefault="00145AD9" w:rsidP="009F1D9B">
            <w:pPr>
              <w:rPr>
                <w:sz w:val="24"/>
                <w:szCs w:val="24"/>
              </w:rPr>
            </w:pPr>
            <w:r>
              <w:rPr>
                <w:sz w:val="24"/>
                <w:szCs w:val="24"/>
              </w:rPr>
              <w:t>14.2</w:t>
            </w:r>
          </w:p>
        </w:tc>
        <w:tc>
          <w:tcPr>
            <w:tcW w:w="9072" w:type="dxa"/>
          </w:tcPr>
          <w:p w14:paraId="3E34D437" w14:textId="77777777" w:rsidR="00145AD9" w:rsidRPr="00145AD9" w:rsidRDefault="00145AD9" w:rsidP="00145AD9">
            <w:pPr>
              <w:suppressAutoHyphens/>
              <w:jc w:val="both"/>
              <w:rPr>
                <w:rFonts w:cstheme="minorHAnsi"/>
                <w:bCs/>
                <w:sz w:val="24"/>
                <w:szCs w:val="24"/>
              </w:rPr>
            </w:pPr>
            <w:r w:rsidRPr="00145AD9">
              <w:rPr>
                <w:rFonts w:cstheme="minorHAnsi"/>
                <w:bCs/>
                <w:sz w:val="24"/>
                <w:szCs w:val="24"/>
              </w:rPr>
              <w:t xml:space="preserve">Parents wishing to make these requests must contact their home local authority for guidance on the procedure to follow. Parents resident in Lincolnshire should call 01522 782030 or email </w:t>
            </w:r>
            <w:hyperlink r:id="rId17" w:history="1">
              <w:r w:rsidRPr="00145AD9">
                <w:rPr>
                  <w:rStyle w:val="Hyperlink"/>
                  <w:rFonts w:cstheme="minorHAnsi"/>
                  <w:bCs/>
                  <w:sz w:val="24"/>
                  <w:szCs w:val="24"/>
                </w:rPr>
                <w:t>schooladmissions@lincolnshire.gov.uk</w:t>
              </w:r>
            </w:hyperlink>
            <w:r w:rsidRPr="00145AD9">
              <w:rPr>
                <w:rFonts w:cstheme="minorHAnsi"/>
                <w:bCs/>
                <w:sz w:val="24"/>
                <w:szCs w:val="24"/>
              </w:rPr>
              <w:t xml:space="preserve"> for advice on the procedure to follow.</w:t>
            </w:r>
          </w:p>
          <w:p w14:paraId="0BBE1CF2" w14:textId="77777777" w:rsidR="00145AD9" w:rsidRPr="00145AD9" w:rsidRDefault="00145AD9" w:rsidP="009F1D9B">
            <w:pPr>
              <w:jc w:val="both"/>
              <w:rPr>
                <w:rFonts w:cstheme="minorHAnsi"/>
                <w:sz w:val="12"/>
                <w:szCs w:val="12"/>
              </w:rPr>
            </w:pPr>
          </w:p>
        </w:tc>
      </w:tr>
      <w:tr w:rsidR="00145AD9" w:rsidRPr="00585FDF" w14:paraId="209A849B" w14:textId="77777777" w:rsidTr="00914393">
        <w:tc>
          <w:tcPr>
            <w:tcW w:w="562" w:type="dxa"/>
          </w:tcPr>
          <w:p w14:paraId="3A70A31E" w14:textId="77777777" w:rsidR="00145AD9" w:rsidRDefault="00145AD9" w:rsidP="009F1D9B">
            <w:pPr>
              <w:rPr>
                <w:sz w:val="24"/>
                <w:szCs w:val="24"/>
              </w:rPr>
            </w:pPr>
            <w:r>
              <w:rPr>
                <w:sz w:val="24"/>
                <w:szCs w:val="24"/>
              </w:rPr>
              <w:t>14.3</w:t>
            </w:r>
          </w:p>
        </w:tc>
        <w:tc>
          <w:tcPr>
            <w:tcW w:w="9072" w:type="dxa"/>
          </w:tcPr>
          <w:p w14:paraId="0E2E89BF" w14:textId="77777777" w:rsidR="00145AD9" w:rsidRPr="00FE08F0" w:rsidRDefault="00145AD9" w:rsidP="00145AD9">
            <w:pPr>
              <w:suppressAutoHyphens/>
              <w:jc w:val="both"/>
              <w:rPr>
                <w:rFonts w:cstheme="minorHAnsi"/>
                <w:bCs/>
                <w:sz w:val="24"/>
                <w:szCs w:val="24"/>
              </w:rPr>
            </w:pPr>
            <w:r w:rsidRPr="00FE08F0">
              <w:rPr>
                <w:rFonts w:cstheme="minorHAnsi"/>
                <w:bCs/>
                <w:sz w:val="24"/>
                <w:szCs w:val="24"/>
              </w:rPr>
              <w:t xml:space="preserve">It is important for parents to note that they will have the opportunity and responsibility to provide whatever evidence they wish to support their request. Branston Junior Academy will make decisions on the basis of the circumstances of each case and in the best interests of the child concerned. </w:t>
            </w:r>
          </w:p>
          <w:p w14:paraId="2A6721AE" w14:textId="77777777" w:rsidR="00145AD9" w:rsidRPr="001A29BD" w:rsidRDefault="00145AD9" w:rsidP="00145AD9">
            <w:pPr>
              <w:ind w:left="1440"/>
              <w:jc w:val="both"/>
              <w:rPr>
                <w:rFonts w:cstheme="minorHAnsi"/>
                <w:bCs/>
                <w:sz w:val="24"/>
                <w:szCs w:val="24"/>
              </w:rPr>
            </w:pPr>
          </w:p>
          <w:p w14:paraId="5183DA04" w14:textId="77777777" w:rsidR="00145AD9" w:rsidRPr="00FE08F0" w:rsidRDefault="00145AD9" w:rsidP="00145AD9">
            <w:pPr>
              <w:jc w:val="both"/>
              <w:rPr>
                <w:rFonts w:cstheme="minorHAnsi"/>
                <w:bCs/>
                <w:sz w:val="24"/>
                <w:szCs w:val="24"/>
              </w:rPr>
            </w:pPr>
            <w:r w:rsidRPr="00FE08F0">
              <w:rPr>
                <w:rFonts w:cstheme="minorHAnsi"/>
                <w:bCs/>
                <w:sz w:val="24"/>
                <w:szCs w:val="24"/>
              </w:rPr>
              <w:t>This will include taking account of:</w:t>
            </w:r>
          </w:p>
          <w:p w14:paraId="4A4FA212"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the parent’s views</w:t>
            </w:r>
          </w:p>
          <w:p w14:paraId="6C09657A"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lastRenderedPageBreak/>
              <w:t>any available information about the child’s academic, social and emotional development</w:t>
            </w:r>
          </w:p>
          <w:p w14:paraId="3F86EA76"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where relevant, their medical history and the views of a medical professional</w:t>
            </w:r>
          </w:p>
          <w:p w14:paraId="35DD957F"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whether they have previously been educated out of their normal age group</w:t>
            </w:r>
          </w:p>
          <w:p w14:paraId="10BD00CE"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any evidence that the child may naturally have fallen into a lower age group if it were not go being born prematurely</w:t>
            </w:r>
          </w:p>
          <w:p w14:paraId="3DD4A63E" w14:textId="77777777" w:rsidR="00145AD9" w:rsidRPr="00FE08F0" w:rsidRDefault="00145AD9" w:rsidP="00DB7B7C">
            <w:pPr>
              <w:numPr>
                <w:ilvl w:val="0"/>
                <w:numId w:val="34"/>
              </w:numPr>
              <w:suppressAutoHyphens/>
              <w:jc w:val="both"/>
              <w:rPr>
                <w:rFonts w:cstheme="minorHAnsi"/>
                <w:bCs/>
                <w:sz w:val="24"/>
                <w:szCs w:val="24"/>
              </w:rPr>
            </w:pPr>
            <w:r w:rsidRPr="00FE08F0">
              <w:rPr>
                <w:rFonts w:cstheme="minorHAnsi"/>
                <w:bCs/>
                <w:sz w:val="24"/>
                <w:szCs w:val="24"/>
              </w:rPr>
              <w:t>the views of the head teacher</w:t>
            </w:r>
          </w:p>
          <w:p w14:paraId="21FA7656" w14:textId="60579340" w:rsidR="00145AD9" w:rsidRPr="00FE08F0" w:rsidRDefault="00DB7B7C" w:rsidP="001A29BD">
            <w:pPr>
              <w:numPr>
                <w:ilvl w:val="0"/>
                <w:numId w:val="34"/>
              </w:numPr>
              <w:rPr>
                <w:rFonts w:cstheme="minorHAnsi"/>
                <w:sz w:val="24"/>
                <w:szCs w:val="24"/>
              </w:rPr>
            </w:pPr>
            <w:r w:rsidRPr="001A29BD">
              <w:rPr>
                <w:rFonts w:cstheme="minorHAnsi"/>
                <w:sz w:val="24"/>
                <w:szCs w:val="24"/>
              </w:rPr>
              <w:t>If the child enters school for the first time at statutory school age, would it be in the child's best interest to join Reception or Year 1</w:t>
            </w:r>
          </w:p>
        </w:tc>
      </w:tr>
    </w:tbl>
    <w:p w14:paraId="62DDED19" w14:textId="77777777" w:rsidR="00145AD9" w:rsidRDefault="00145AD9"/>
    <w:sectPr w:rsidR="00145AD9">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EB444" w14:textId="77777777" w:rsidR="00BF4E7A" w:rsidRDefault="00BF4E7A" w:rsidP="00C35CE2">
      <w:r>
        <w:separator/>
      </w:r>
    </w:p>
  </w:endnote>
  <w:endnote w:type="continuationSeparator" w:id="0">
    <w:p w14:paraId="39AA41FD" w14:textId="77777777" w:rsidR="00BF4E7A" w:rsidRDefault="00BF4E7A"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7459" w14:textId="77777777" w:rsidR="00D72D43" w:rsidRDefault="00D72D43" w:rsidP="00D72D43">
    <w:pPr>
      <w:pStyle w:val="Footer"/>
      <w:rPr>
        <w:b/>
      </w:rPr>
    </w:pPr>
  </w:p>
  <w:p w14:paraId="2805813C" w14:textId="760CBEA1" w:rsidR="00D72D43" w:rsidRPr="00C35CE2" w:rsidRDefault="00D72D43" w:rsidP="00D72D43">
    <w:pPr>
      <w:pStyle w:val="Footer"/>
      <w:rPr>
        <w:b/>
      </w:rPr>
    </w:pPr>
    <w:r w:rsidRPr="00C35CE2">
      <w:rPr>
        <w:b/>
      </w:rPr>
      <w:t>Last Review:</w:t>
    </w:r>
    <w:r>
      <w:rPr>
        <w:b/>
      </w:rPr>
      <w:t xml:space="preserve"> </w:t>
    </w:r>
    <w:r w:rsidR="005F29B1">
      <w:rPr>
        <w:b/>
      </w:rPr>
      <w:t>Spring 202</w:t>
    </w:r>
    <w:r w:rsidR="002A514E">
      <w:rPr>
        <w:b/>
      </w:rPr>
      <w:t>6</w:t>
    </w:r>
    <w:r>
      <w:rPr>
        <w:b/>
      </w:rPr>
      <w:t xml:space="preserve">                                                    </w:t>
    </w:r>
    <w:r w:rsidRPr="00C35CE2">
      <w:rPr>
        <w:b/>
      </w:rPr>
      <w:t>Next Review due:</w:t>
    </w:r>
    <w:r>
      <w:rPr>
        <w:b/>
      </w:rPr>
      <w:t xml:space="preserve"> </w:t>
    </w:r>
    <w:r w:rsidR="005F29B1">
      <w:rPr>
        <w:b/>
      </w:rPr>
      <w:t>Spring 202</w:t>
    </w:r>
    <w:r w:rsidR="002A514E">
      <w:rPr>
        <w:b/>
      </w:rPr>
      <w:t>7</w:t>
    </w:r>
  </w:p>
  <w:p w14:paraId="763BB216" w14:textId="77777777" w:rsidR="00D72D43" w:rsidRDefault="00D72D43" w:rsidP="00D72D43">
    <w:pPr>
      <w:pStyle w:val="Footer"/>
    </w:pPr>
  </w:p>
  <w:p w14:paraId="17E2603D" w14:textId="3E88FAAC" w:rsidR="00C35CE2" w:rsidRPr="00D72D43" w:rsidRDefault="00D74549" w:rsidP="00D72D43">
    <w:pPr>
      <w:pStyle w:val="Footer"/>
    </w:pPr>
    <w:r w:rsidRPr="00D72D4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04905" w14:textId="77777777" w:rsidR="00BF4E7A" w:rsidRDefault="00BF4E7A" w:rsidP="00C35CE2">
      <w:r>
        <w:separator/>
      </w:r>
    </w:p>
  </w:footnote>
  <w:footnote w:type="continuationSeparator" w:id="0">
    <w:p w14:paraId="067B9713" w14:textId="77777777" w:rsidR="00BF4E7A" w:rsidRDefault="00BF4E7A"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95372" w14:textId="77777777"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67BC4295" wp14:editId="3C5347BD">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06531548" w14:textId="77777777" w:rsidR="00C35CE2" w:rsidRDefault="00C3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name w:val="WW8Num3"/>
    <w:lvl w:ilvl="0">
      <w:start w:val="2"/>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1" w15:restartNumberingAfterBreak="0">
    <w:nsid w:val="00AE3D56"/>
    <w:multiLevelType w:val="hybridMultilevel"/>
    <w:tmpl w:val="486EF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197B51"/>
    <w:multiLevelType w:val="multilevel"/>
    <w:tmpl w:val="57B6798C"/>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156E49E8"/>
    <w:multiLevelType w:val="hybridMultilevel"/>
    <w:tmpl w:val="01AA4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7A13224"/>
    <w:multiLevelType w:val="hybridMultilevel"/>
    <w:tmpl w:val="97AE6E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1A001BFC"/>
    <w:multiLevelType w:val="hybridMultilevel"/>
    <w:tmpl w:val="6F8CC1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1AC83205"/>
    <w:multiLevelType w:val="hybridMultilevel"/>
    <w:tmpl w:val="9D7E5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A4674DC"/>
    <w:multiLevelType w:val="multilevel"/>
    <w:tmpl w:val="DC7AEF22"/>
    <w:lvl w:ilvl="0">
      <w:start w:val="12"/>
      <w:numFmt w:val="decimal"/>
      <w:lvlText w:val="%1"/>
      <w:lvlJc w:val="left"/>
      <w:pPr>
        <w:ind w:left="525" w:hanging="52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3"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5000E17"/>
    <w:multiLevelType w:val="multilevel"/>
    <w:tmpl w:val="6402F9CE"/>
    <w:lvl w:ilvl="0">
      <w:start w:val="7"/>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5"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C744C2B"/>
    <w:multiLevelType w:val="multilevel"/>
    <w:tmpl w:val="9D5A31DE"/>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9" w15:restartNumberingAfterBreak="0">
    <w:nsid w:val="54015EBF"/>
    <w:multiLevelType w:val="hybridMultilevel"/>
    <w:tmpl w:val="0EB20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2A766BB"/>
    <w:multiLevelType w:val="multilevel"/>
    <w:tmpl w:val="9D5A31DE"/>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75618782">
    <w:abstractNumId w:val="30"/>
  </w:num>
  <w:num w:numId="2" w16cid:durableId="727846136">
    <w:abstractNumId w:val="14"/>
  </w:num>
  <w:num w:numId="3" w16cid:durableId="720710641">
    <w:abstractNumId w:val="12"/>
  </w:num>
  <w:num w:numId="4" w16cid:durableId="1036391881">
    <w:abstractNumId w:val="33"/>
  </w:num>
  <w:num w:numId="5" w16cid:durableId="189954573">
    <w:abstractNumId w:val="17"/>
  </w:num>
  <w:num w:numId="6" w16cid:durableId="1853302364">
    <w:abstractNumId w:val="25"/>
  </w:num>
  <w:num w:numId="7" w16cid:durableId="154616167">
    <w:abstractNumId w:val="27"/>
  </w:num>
  <w:num w:numId="8" w16cid:durableId="1765690138">
    <w:abstractNumId w:val="9"/>
  </w:num>
  <w:num w:numId="9" w16cid:durableId="238369611">
    <w:abstractNumId w:val="7"/>
  </w:num>
  <w:num w:numId="10" w16cid:durableId="1252546358">
    <w:abstractNumId w:val="6"/>
  </w:num>
  <w:num w:numId="11" w16cid:durableId="210583609">
    <w:abstractNumId w:val="5"/>
  </w:num>
  <w:num w:numId="12" w16cid:durableId="468978631">
    <w:abstractNumId w:val="4"/>
  </w:num>
  <w:num w:numId="13" w16cid:durableId="349264716">
    <w:abstractNumId w:val="8"/>
  </w:num>
  <w:num w:numId="14" w16cid:durableId="2049799614">
    <w:abstractNumId w:val="3"/>
  </w:num>
  <w:num w:numId="15" w16cid:durableId="469637001">
    <w:abstractNumId w:val="2"/>
  </w:num>
  <w:num w:numId="16" w16cid:durableId="430857679">
    <w:abstractNumId w:val="1"/>
  </w:num>
  <w:num w:numId="17" w16cid:durableId="1461846886">
    <w:abstractNumId w:val="0"/>
  </w:num>
  <w:num w:numId="18" w16cid:durableId="1218200705">
    <w:abstractNumId w:val="21"/>
  </w:num>
  <w:num w:numId="19" w16cid:durableId="1097167958">
    <w:abstractNumId w:val="23"/>
  </w:num>
  <w:num w:numId="20" w16cid:durableId="900991500">
    <w:abstractNumId w:val="31"/>
  </w:num>
  <w:num w:numId="21" w16cid:durableId="1206212212">
    <w:abstractNumId w:val="26"/>
  </w:num>
  <w:num w:numId="22" w16cid:durableId="1383676811">
    <w:abstractNumId w:val="13"/>
  </w:num>
  <w:num w:numId="23" w16cid:durableId="2063484842">
    <w:abstractNumId w:val="34"/>
  </w:num>
  <w:num w:numId="24" w16cid:durableId="1099637553">
    <w:abstractNumId w:val="10"/>
  </w:num>
  <w:num w:numId="25" w16cid:durableId="101270927">
    <w:abstractNumId w:val="11"/>
  </w:num>
  <w:num w:numId="26" w16cid:durableId="1196960933">
    <w:abstractNumId w:val="29"/>
  </w:num>
  <w:num w:numId="27" w16cid:durableId="1254391015">
    <w:abstractNumId w:val="24"/>
  </w:num>
  <w:num w:numId="28" w16cid:durableId="924341737">
    <w:abstractNumId w:val="20"/>
  </w:num>
  <w:num w:numId="29" w16cid:durableId="352849477">
    <w:abstractNumId w:val="19"/>
  </w:num>
  <w:num w:numId="30" w16cid:durableId="582571322">
    <w:abstractNumId w:val="28"/>
  </w:num>
  <w:num w:numId="31" w16cid:durableId="175775458">
    <w:abstractNumId w:val="32"/>
  </w:num>
  <w:num w:numId="32" w16cid:durableId="71704358">
    <w:abstractNumId w:val="22"/>
  </w:num>
  <w:num w:numId="33" w16cid:durableId="1609240593">
    <w:abstractNumId w:val="15"/>
  </w:num>
  <w:num w:numId="34" w16cid:durableId="529689412">
    <w:abstractNumId w:val="18"/>
  </w:num>
  <w:num w:numId="35" w16cid:durableId="12903590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3627C"/>
    <w:rsid w:val="0003774C"/>
    <w:rsid w:val="00086E4B"/>
    <w:rsid w:val="000F1669"/>
    <w:rsid w:val="00145AD9"/>
    <w:rsid w:val="00175CBB"/>
    <w:rsid w:val="00191FFA"/>
    <w:rsid w:val="001A29BD"/>
    <w:rsid w:val="001B021E"/>
    <w:rsid w:val="00256965"/>
    <w:rsid w:val="002A514E"/>
    <w:rsid w:val="002D1648"/>
    <w:rsid w:val="002D4EF4"/>
    <w:rsid w:val="003B15A8"/>
    <w:rsid w:val="00585FDF"/>
    <w:rsid w:val="005A1F30"/>
    <w:rsid w:val="005F29B1"/>
    <w:rsid w:val="00614CCD"/>
    <w:rsid w:val="00645252"/>
    <w:rsid w:val="00651AF4"/>
    <w:rsid w:val="00665581"/>
    <w:rsid w:val="006765D2"/>
    <w:rsid w:val="006D3D74"/>
    <w:rsid w:val="007852DD"/>
    <w:rsid w:val="0083569A"/>
    <w:rsid w:val="008554EC"/>
    <w:rsid w:val="008A1891"/>
    <w:rsid w:val="008B01A7"/>
    <w:rsid w:val="008B58D9"/>
    <w:rsid w:val="008C4B39"/>
    <w:rsid w:val="00914393"/>
    <w:rsid w:val="009602D6"/>
    <w:rsid w:val="009F0165"/>
    <w:rsid w:val="00A25955"/>
    <w:rsid w:val="00A9204E"/>
    <w:rsid w:val="00B72C05"/>
    <w:rsid w:val="00B80E8D"/>
    <w:rsid w:val="00BE7F4F"/>
    <w:rsid w:val="00BF4E7A"/>
    <w:rsid w:val="00C35CE2"/>
    <w:rsid w:val="00C65446"/>
    <w:rsid w:val="00D20055"/>
    <w:rsid w:val="00D72D43"/>
    <w:rsid w:val="00D74549"/>
    <w:rsid w:val="00DB7B7C"/>
    <w:rsid w:val="00E27787"/>
    <w:rsid w:val="00E776AD"/>
    <w:rsid w:val="00ED202C"/>
    <w:rsid w:val="00FE0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0E5EE"/>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01A7"/>
    <w:pPr>
      <w:suppressAutoHyphens/>
      <w:ind w:left="720"/>
    </w:pPr>
    <w:rPr>
      <w:rFonts w:ascii="Arial" w:eastAsia="Times New Roman" w:hAnsi="Arial" w:cs="Times New Roman"/>
      <w:sz w:val="24"/>
      <w:szCs w:val="24"/>
      <w:lang w:val="en-GB" w:eastAsia="ar-SA"/>
    </w:rPr>
  </w:style>
  <w:style w:type="character" w:customStyle="1" w:styleId="BodyTextIndentChar">
    <w:name w:val="Body Text Indent Char"/>
    <w:basedOn w:val="DefaultParagraphFont"/>
    <w:link w:val="BodyTextIndent"/>
    <w:rsid w:val="008B01A7"/>
    <w:rPr>
      <w:rFonts w:ascii="Arial" w:eastAsia="Times New Roman" w:hAnsi="Arial" w:cs="Times New Roman"/>
      <w:sz w:val="24"/>
      <w:szCs w:val="24"/>
      <w:lang w:val="en-GB" w:eastAsia="ar-SA"/>
    </w:rPr>
  </w:style>
  <w:style w:type="paragraph" w:styleId="ListParagraph">
    <w:name w:val="List Paragraph"/>
    <w:basedOn w:val="Normal"/>
    <w:uiPriority w:val="34"/>
    <w:qFormat/>
    <w:rsid w:val="00585FDF"/>
    <w:pPr>
      <w:suppressAutoHyphens/>
      <w:ind w:left="720"/>
    </w:pPr>
    <w:rPr>
      <w:rFonts w:ascii="Times New Roman" w:eastAsia="Times New Roman" w:hAnsi="Times New Roman" w:cs="Times New Roman"/>
      <w:sz w:val="24"/>
      <w:szCs w:val="24"/>
      <w:lang w:val="en-GB" w:eastAsia="ar-SA"/>
    </w:rPr>
  </w:style>
  <w:style w:type="paragraph" w:styleId="Revision">
    <w:name w:val="Revision"/>
    <w:hidden/>
    <w:uiPriority w:val="99"/>
    <w:semiHidden/>
    <w:rsid w:val="00DB7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ncolnshire.gov.uk/schooladmission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incolnshire.gov.uk/schooladmissions" TargetMode="External"/><Relationship Id="rId17" Type="http://schemas.openxmlformats.org/officeDocument/2006/relationships/hyperlink" Target="mailto:schooladmissions@lincolnshire.gov.uk" TargetMode="External"/><Relationship Id="rId2" Type="http://schemas.openxmlformats.org/officeDocument/2006/relationships/customXml" Target="../customXml/item2.xml"/><Relationship Id="rId16" Type="http://schemas.openxmlformats.org/officeDocument/2006/relationships/hyperlink" Target="http://www.lincolnshire.gov.uk/schooladmiss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colnshire.gov.uk/find-nearest-school" TargetMode="External"/><Relationship Id="rId5" Type="http://schemas.openxmlformats.org/officeDocument/2006/relationships/numbering" Target="numbering.xml"/><Relationship Id="rId15" Type="http://schemas.openxmlformats.org/officeDocument/2006/relationships/hyperlink" Target="https://www.lincolnshire.gov.uk/school-admissions/apply-move-schoo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ncolnshire.gov.uk/schooladmiss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43556432b901286c6ae6b3501fa23881">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527f6e6b56d90530ad0745e0f0ae722b"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1AB22C-DFB6-4CC9-9534-4B9D2BC2D017}">
  <ds:schemaRefs>
    <ds:schemaRef ds:uri="http://schemas.openxmlformats.org/officeDocument/2006/bibliography"/>
  </ds:schemaRefs>
</ds:datastoreItem>
</file>

<file path=customXml/itemProps2.xml><?xml version="1.0" encoding="utf-8"?>
<ds:datastoreItem xmlns:ds="http://schemas.openxmlformats.org/officeDocument/2006/customXml" ds:itemID="{3C448B3F-48DC-4789-91C4-E70D351ED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b76cb-a435-4ff2-aa72-e96e05e54d32"/>
    <ds:schemaRef ds:uri="1c5bbdc9-acea-48ee-8edc-3bfa74557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4.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1c5bbdc9-acea-48ee-8edc-3bfa74557116"/>
    <ds:schemaRef ds:uri="ec8b76cb-a435-4ff2-aa72-e96e05e54d32"/>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7</Pages>
  <Words>2530</Words>
  <Characters>12831</Characters>
  <Application>Microsoft Office Word</Application>
  <DocSecurity>0</DocSecurity>
  <Lines>377</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Kerry Copeland</cp:lastModifiedBy>
  <cp:revision>3</cp:revision>
  <cp:lastPrinted>2025-04-22T10:13:00Z</cp:lastPrinted>
  <dcterms:created xsi:type="dcterms:W3CDTF">2026-02-13T10:54:00Z</dcterms:created>
  <dcterms:modified xsi:type="dcterms:W3CDTF">2026-02-13T10:55:00Z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